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FBF2" w14:textId="7A483058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017987">
        <w:t>9</w:t>
      </w:r>
      <w:r w:rsidR="00BE4AF2" w:rsidRPr="00BE4AF2">
        <w:t>. Klasse</w:t>
      </w:r>
    </w:p>
    <w:p w14:paraId="64AF9225" w14:textId="7FBC6593" w:rsidR="00E171FD" w:rsidRDefault="002F743B" w:rsidP="00024872">
      <w:pPr>
        <w:pStyle w:val="lk2"/>
      </w:pPr>
      <w:r>
        <w:t>3</w:t>
      </w:r>
      <w:r w:rsidR="007720F6">
        <w:t xml:space="preserve"> oder 4</w:t>
      </w:r>
      <w:r w:rsidR="00BE4AF2" w:rsidRPr="00BE4AF2">
        <w:t xml:space="preserve"> Lektionen Französisch pro Woche, Version </w:t>
      </w:r>
      <w:r w:rsidR="007720F6">
        <w:t>G</w:t>
      </w:r>
    </w:p>
    <w:tbl>
      <w:tblPr>
        <w:tblStyle w:val="Tabellenraster"/>
        <w:tblW w:w="142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005"/>
        <w:gridCol w:w="2494"/>
        <w:gridCol w:w="2381"/>
        <w:gridCol w:w="2438"/>
        <w:gridCol w:w="3969"/>
      </w:tblGrid>
      <w:tr w:rsidR="00F960B6" w:rsidRPr="007C669C" w14:paraId="7AFE6576" w14:textId="77777777" w:rsidTr="00A86D3E">
        <w:trPr>
          <w:trHeight w:val="510"/>
        </w:trPr>
        <w:tc>
          <w:tcPr>
            <w:tcW w:w="14287" w:type="dxa"/>
            <w:gridSpan w:val="5"/>
            <w:shd w:val="clear" w:color="auto" w:fill="F0C3BE"/>
            <w:vAlign w:val="center"/>
          </w:tcPr>
          <w:p w14:paraId="3B425688" w14:textId="1CF7B8EB" w:rsidR="00F960B6" w:rsidRPr="00092294" w:rsidRDefault="00F960B6" w:rsidP="00F93DA4">
            <w:pPr>
              <w:pStyle w:val="lkp"/>
              <w:rPr>
                <w:rStyle w:val="lkfett"/>
                <w:lang w:val="fr-CH"/>
              </w:rPr>
            </w:pPr>
            <w:r>
              <w:rPr>
                <w:rStyle w:val="lkfett"/>
                <w:lang w:val="fr-CH"/>
              </w:rPr>
              <w:t xml:space="preserve">Module </w:t>
            </w:r>
            <w:r w:rsidR="00F3311B">
              <w:rPr>
                <w:rStyle w:val="lkfett"/>
                <w:lang w:val="fr-CH"/>
              </w:rPr>
              <w:t>r</w:t>
            </w:r>
            <w:r w:rsidR="00092294">
              <w:rPr>
                <w:rStyle w:val="lkfett"/>
                <w:lang w:val="fr-CH"/>
              </w:rPr>
              <w:t>ouge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092294" w:rsidRPr="00092294">
              <w:rPr>
                <w:rStyle w:val="lkfett"/>
                <w:lang w:val="fr-CH"/>
              </w:rPr>
              <w:t>Mes vêtements, mon style</w:t>
            </w:r>
          </w:p>
        </w:tc>
      </w:tr>
      <w:tr w:rsidR="00F960B6" w14:paraId="0CB6B125" w14:textId="77777777" w:rsidTr="00F960B6">
        <w:trPr>
          <w:trHeight w:val="680"/>
        </w:trPr>
        <w:tc>
          <w:tcPr>
            <w:tcW w:w="3005" w:type="dxa"/>
            <w:vAlign w:val="center"/>
          </w:tcPr>
          <w:p w14:paraId="72B838D8" w14:textId="43D088EB" w:rsidR="00F960B6" w:rsidRPr="00951A26" w:rsidRDefault="00F960B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2494" w:type="dxa"/>
            <w:vAlign w:val="center"/>
          </w:tcPr>
          <w:p w14:paraId="20699EFF" w14:textId="77777777" w:rsidR="00F960B6" w:rsidRPr="00951A26" w:rsidRDefault="00F960B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2381" w:type="dxa"/>
            <w:vAlign w:val="center"/>
          </w:tcPr>
          <w:p w14:paraId="0ACB96C8" w14:textId="77777777" w:rsidR="00F960B6" w:rsidRPr="00951A26" w:rsidRDefault="00F960B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438" w:type="dxa"/>
            <w:vAlign w:val="center"/>
          </w:tcPr>
          <w:p w14:paraId="3F641CB8" w14:textId="53BBB93F" w:rsidR="00F960B6" w:rsidRPr="00951A26" w:rsidRDefault="00F960B6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69" w:type="dxa"/>
            <w:vAlign w:val="center"/>
          </w:tcPr>
          <w:p w14:paraId="7EAEA32B" w14:textId="77777777" w:rsidR="00F960B6" w:rsidRPr="00951A26" w:rsidRDefault="00F960B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F960B6" w:rsidRPr="00D86691" w14:paraId="53ECA1BB" w14:textId="77777777" w:rsidTr="00C9038D">
        <w:trPr>
          <w:trHeight w:val="794"/>
        </w:trPr>
        <w:tc>
          <w:tcPr>
            <w:tcW w:w="3005" w:type="dxa"/>
            <w:vAlign w:val="center"/>
          </w:tcPr>
          <w:p w14:paraId="3ED6DE4A" w14:textId="77777777" w:rsidR="00287C2E" w:rsidRPr="00287C2E" w:rsidRDefault="00287C2E" w:rsidP="00287C2E">
            <w:pPr>
              <w:pStyle w:val="lkp"/>
              <w:rPr>
                <w:lang w:val="en-US"/>
              </w:rPr>
            </w:pPr>
            <w:r w:rsidRPr="00287C2E">
              <w:rPr>
                <w:lang w:val="en-US"/>
              </w:rPr>
              <w:t>Heft S. 6–35</w:t>
            </w:r>
          </w:p>
          <w:p w14:paraId="541A91ED" w14:textId="77777777" w:rsidR="00287C2E" w:rsidRPr="00287C2E" w:rsidRDefault="00287C2E" w:rsidP="00287C2E">
            <w:pPr>
              <w:pStyle w:val="lkp"/>
              <w:rPr>
                <w:lang w:val="en-US"/>
              </w:rPr>
            </w:pPr>
            <w:r w:rsidRPr="00287C2E">
              <w:rPr>
                <w:lang w:val="en-US"/>
              </w:rPr>
              <w:t>Audio 1–4, 8, 55–61, 88</w:t>
            </w:r>
          </w:p>
          <w:p w14:paraId="1E2FFA03" w14:textId="1A5D1129" w:rsidR="00F960B6" w:rsidRPr="00287C2E" w:rsidRDefault="00287C2E" w:rsidP="00287C2E">
            <w:pPr>
              <w:pStyle w:val="lkp"/>
              <w:rPr>
                <w:lang w:val="en-US"/>
              </w:rPr>
            </w:pPr>
            <w:r w:rsidRPr="00287C2E">
              <w:rPr>
                <w:lang w:val="en-US"/>
              </w:rPr>
              <w:t>KV Ro.1, S.1/S.2, Ro.m</w:t>
            </w:r>
          </w:p>
        </w:tc>
        <w:tc>
          <w:tcPr>
            <w:tcW w:w="2494" w:type="dxa"/>
            <w:vAlign w:val="center"/>
          </w:tcPr>
          <w:p w14:paraId="0A73E5B3" w14:textId="56FB05D5" w:rsidR="00F960B6" w:rsidRDefault="00F960B6" w:rsidP="003039E4">
            <w:pPr>
              <w:pStyle w:val="lkp"/>
            </w:pPr>
            <w:r>
              <w:t>Module</w:t>
            </w:r>
            <w:r w:rsidRPr="008229B2">
              <w:rPr>
                <w:rStyle w:val="lkhochgestellt"/>
              </w:rPr>
              <w:t>4</w:t>
            </w:r>
            <w:r w:rsidRPr="008229B2">
              <w:t xml:space="preserve">: </w:t>
            </w:r>
            <w:r w:rsidR="003B4458">
              <w:t>12</w:t>
            </w:r>
            <w:r w:rsidRPr="008229B2">
              <w:t>–</w:t>
            </w:r>
            <w:r w:rsidR="003B4458">
              <w:t>16</w:t>
            </w:r>
          </w:p>
        </w:tc>
        <w:tc>
          <w:tcPr>
            <w:tcW w:w="2381" w:type="dxa"/>
            <w:vAlign w:val="center"/>
          </w:tcPr>
          <w:p w14:paraId="756A7776" w14:textId="0B86305A" w:rsidR="00F960B6" w:rsidRDefault="00CC7414" w:rsidP="00CC7414">
            <w:pPr>
              <w:pStyle w:val="lkp"/>
            </w:pPr>
            <w:r>
              <w:t>2G–H, 3B–E, 6H, 8E–F, 10E–F, 11B–C</w:t>
            </w:r>
          </w:p>
        </w:tc>
        <w:tc>
          <w:tcPr>
            <w:tcW w:w="2438" w:type="dxa"/>
            <w:vAlign w:val="center"/>
          </w:tcPr>
          <w:p w14:paraId="1075D23F" w14:textId="6E3C295E" w:rsidR="00F960B6" w:rsidRPr="00CC7414" w:rsidRDefault="00C551C1" w:rsidP="00C551C1">
            <w:pPr>
              <w:pStyle w:val="lkp"/>
            </w:pPr>
            <w:r>
              <w:t>1B–C/E–F, 2B–C/E, 3B–D,</w:t>
            </w:r>
            <w:r>
              <w:br/>
              <w:t>4D–F, 5G, 6F, 7C–E, 8B/F,</w:t>
            </w:r>
            <w:r>
              <w:br/>
              <w:t>10A–E, 11D</w:t>
            </w:r>
          </w:p>
        </w:tc>
        <w:tc>
          <w:tcPr>
            <w:tcW w:w="3969" w:type="dxa"/>
            <w:vAlign w:val="center"/>
          </w:tcPr>
          <w:p w14:paraId="130F7AF4" w14:textId="77777777" w:rsidR="00F960B6" w:rsidRPr="00CC7414" w:rsidRDefault="00F960B6" w:rsidP="003039E4">
            <w:pPr>
              <w:pStyle w:val="lkp"/>
            </w:pPr>
          </w:p>
        </w:tc>
      </w:tr>
      <w:tr w:rsidR="00F960B6" w:rsidRPr="00CE02A2" w14:paraId="6E8A4702" w14:textId="77777777" w:rsidTr="00F960B6">
        <w:trPr>
          <w:trHeight w:val="794"/>
        </w:trPr>
        <w:tc>
          <w:tcPr>
            <w:tcW w:w="3005" w:type="dxa"/>
            <w:vAlign w:val="center"/>
          </w:tcPr>
          <w:p w14:paraId="09640594" w14:textId="08D2647A" w:rsidR="00567A8B" w:rsidRPr="00567A8B" w:rsidRDefault="00567A8B" w:rsidP="00567A8B">
            <w:pPr>
              <w:pStyle w:val="lkp"/>
              <w:rPr>
                <w:lang w:val="en-US"/>
              </w:rPr>
            </w:pPr>
            <w:r w:rsidRPr="00567A8B">
              <w:rPr>
                <w:lang w:val="en-US"/>
              </w:rPr>
              <w:t>form. LK</w:t>
            </w:r>
            <w:r w:rsidRPr="00567A8B">
              <w:rPr>
                <w:vertAlign w:val="superscript"/>
                <w:lang w:val="en-US"/>
              </w:rPr>
              <w:t>2</w:t>
            </w:r>
            <w:r w:rsidRPr="00567A8B">
              <w:rPr>
                <w:lang w:val="en-US"/>
              </w:rPr>
              <w:t xml:space="preserve"> S. 36–37</w:t>
            </w:r>
          </w:p>
          <w:p w14:paraId="5D36B610" w14:textId="77777777" w:rsidR="00567A8B" w:rsidRPr="00567A8B" w:rsidRDefault="00567A8B" w:rsidP="00567A8B">
            <w:pPr>
              <w:pStyle w:val="lkp"/>
              <w:rPr>
                <w:lang w:val="en-US"/>
              </w:rPr>
            </w:pPr>
            <w:r w:rsidRPr="00567A8B">
              <w:rPr>
                <w:lang w:val="en-US"/>
              </w:rPr>
              <w:t>Audio 9–10</w:t>
            </w:r>
          </w:p>
          <w:p w14:paraId="7102299D" w14:textId="50EE9955" w:rsidR="00F960B6" w:rsidRPr="00567A8B" w:rsidRDefault="00567A8B" w:rsidP="00567A8B">
            <w:pPr>
              <w:pStyle w:val="lkp"/>
              <w:rPr>
                <w:lang w:val="en-US"/>
              </w:rPr>
            </w:pPr>
            <w:r w:rsidRPr="00567A8B">
              <w:rPr>
                <w:lang w:val="en-US"/>
              </w:rPr>
              <w:t>Ex. int.</w:t>
            </w:r>
            <w:r>
              <w:rPr>
                <w:vertAlign w:val="superscript"/>
                <w:lang w:val="en-US"/>
              </w:rPr>
              <w:t>3</w:t>
            </w:r>
            <w:r w:rsidRPr="00567A8B">
              <w:rPr>
                <w:lang w:val="en-US"/>
              </w:rPr>
              <w:t xml:space="preserve"> 5–19</w:t>
            </w:r>
            <w:r w:rsidR="00F960B6" w:rsidRPr="00567A8B">
              <w:rPr>
                <w:lang w:val="en-US"/>
              </w:rPr>
              <w:t xml:space="preserve"> </w:t>
            </w:r>
          </w:p>
        </w:tc>
        <w:tc>
          <w:tcPr>
            <w:tcW w:w="2494" w:type="dxa"/>
            <w:vAlign w:val="center"/>
          </w:tcPr>
          <w:p w14:paraId="031228F0" w14:textId="2FF5F137" w:rsidR="00F960B6" w:rsidRPr="00CE02A2" w:rsidRDefault="00F960B6" w:rsidP="003039E4">
            <w:pPr>
              <w:pStyle w:val="lkp"/>
            </w:pPr>
            <w:r w:rsidRPr="00CE02A2">
              <w:t>Üben und LK</w:t>
            </w:r>
            <w:r w:rsidRPr="00CE02A2">
              <w:rPr>
                <w:rStyle w:val="lkhochgestellt"/>
              </w:rPr>
              <w:t>5</w:t>
            </w:r>
            <w:r w:rsidRPr="00CE02A2">
              <w:t>:</w:t>
            </w:r>
            <w:r w:rsidR="0022170E">
              <w:t xml:space="preserve"> 3</w:t>
            </w:r>
            <w:r w:rsidRPr="00CE02A2">
              <w:t>–</w:t>
            </w:r>
            <w:r w:rsidR="0022170E">
              <w:t>4</w:t>
            </w:r>
          </w:p>
        </w:tc>
        <w:tc>
          <w:tcPr>
            <w:tcW w:w="2381" w:type="dxa"/>
            <w:vAlign w:val="center"/>
          </w:tcPr>
          <w:p w14:paraId="45F21092" w14:textId="07788751" w:rsidR="00F960B6" w:rsidRPr="004F1CC5" w:rsidRDefault="00F960B6" w:rsidP="003039E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438" w:type="dxa"/>
            <w:vAlign w:val="center"/>
          </w:tcPr>
          <w:p w14:paraId="31C4CEB3" w14:textId="13D3958E" w:rsidR="00F960B6" w:rsidRPr="00C97666" w:rsidRDefault="00F960B6" w:rsidP="003039E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selbstständigen Üben</w:t>
            </w:r>
          </w:p>
        </w:tc>
        <w:tc>
          <w:tcPr>
            <w:tcW w:w="3969" w:type="dxa"/>
            <w:vAlign w:val="center"/>
          </w:tcPr>
          <w:p w14:paraId="663A8842" w14:textId="77777777" w:rsidR="00F960B6" w:rsidRPr="00CE02A2" w:rsidRDefault="00F960B6" w:rsidP="003039E4">
            <w:pPr>
              <w:pStyle w:val="lkp"/>
            </w:pPr>
          </w:p>
        </w:tc>
      </w:tr>
      <w:tr w:rsidR="003D26FA" w:rsidRPr="00E210A4" w14:paraId="7E0A06B6" w14:textId="77777777" w:rsidTr="00A86D3E">
        <w:trPr>
          <w:trHeight w:val="510"/>
        </w:trPr>
        <w:tc>
          <w:tcPr>
            <w:tcW w:w="14287" w:type="dxa"/>
            <w:gridSpan w:val="5"/>
            <w:shd w:val="clear" w:color="auto" w:fill="FDE1C7"/>
            <w:vAlign w:val="center"/>
          </w:tcPr>
          <w:p w14:paraId="17C1BA05" w14:textId="06183D6D" w:rsidR="003D26FA" w:rsidRPr="00E210A4" w:rsidRDefault="003D26FA" w:rsidP="00F93DA4">
            <w:pPr>
              <w:pStyle w:val="lkp"/>
              <w:rPr>
                <w:rStyle w:val="lkfett"/>
                <w:lang w:val="fr-CH"/>
              </w:rPr>
            </w:pPr>
            <w:r>
              <w:rPr>
                <w:rStyle w:val="lkfett"/>
                <w:lang w:val="fr-CH"/>
              </w:rPr>
              <w:t xml:space="preserve">Module </w:t>
            </w:r>
            <w:r w:rsidR="00F3311B">
              <w:rPr>
                <w:rStyle w:val="lkfett"/>
                <w:lang w:val="fr-CH"/>
              </w:rPr>
              <w:t>o</w:t>
            </w:r>
            <w:r w:rsidR="006E5115">
              <w:rPr>
                <w:rStyle w:val="lkfett"/>
                <w:lang w:val="fr-CH"/>
              </w:rPr>
              <w:t>range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6E5115" w:rsidRPr="006E5115">
              <w:rPr>
                <w:rStyle w:val="lkfett"/>
                <w:lang w:val="fr-CH"/>
              </w:rPr>
              <w:t>Bon voyage !</w:t>
            </w:r>
          </w:p>
        </w:tc>
      </w:tr>
      <w:tr w:rsidR="003D26FA" w:rsidRPr="00951A26" w14:paraId="4C3C96E0" w14:textId="77777777" w:rsidTr="00F93DA4">
        <w:trPr>
          <w:trHeight w:val="680"/>
        </w:trPr>
        <w:tc>
          <w:tcPr>
            <w:tcW w:w="3005" w:type="dxa"/>
            <w:vAlign w:val="center"/>
          </w:tcPr>
          <w:p w14:paraId="61B07D76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2494" w:type="dxa"/>
            <w:vAlign w:val="center"/>
          </w:tcPr>
          <w:p w14:paraId="4AC9EFC2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2381" w:type="dxa"/>
            <w:vAlign w:val="center"/>
          </w:tcPr>
          <w:p w14:paraId="3FFFC1CA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438" w:type="dxa"/>
            <w:vAlign w:val="center"/>
          </w:tcPr>
          <w:p w14:paraId="51BA33D4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69" w:type="dxa"/>
            <w:vAlign w:val="center"/>
          </w:tcPr>
          <w:p w14:paraId="6F6336DC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D26FA" w:rsidRPr="008A25B7" w14:paraId="6D93358F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465FE3D7" w14:textId="77777777" w:rsidR="006643F8" w:rsidRPr="006643F8" w:rsidRDefault="006643F8" w:rsidP="006643F8">
            <w:pPr>
              <w:pStyle w:val="lkp"/>
              <w:rPr>
                <w:lang w:val="en-US"/>
              </w:rPr>
            </w:pPr>
            <w:r w:rsidRPr="006643F8">
              <w:rPr>
                <w:lang w:val="en-US"/>
              </w:rPr>
              <w:t>Heft S. 38–73</w:t>
            </w:r>
          </w:p>
          <w:p w14:paraId="67B48126" w14:textId="77777777" w:rsidR="006643F8" w:rsidRPr="006643F8" w:rsidRDefault="006643F8" w:rsidP="006643F8">
            <w:pPr>
              <w:pStyle w:val="lkp"/>
              <w:rPr>
                <w:lang w:val="en-US"/>
              </w:rPr>
            </w:pPr>
            <w:r w:rsidRPr="006643F8">
              <w:rPr>
                <w:lang w:val="en-US"/>
              </w:rPr>
              <w:t>Audio 11, 14–18, 62, 64–65, 90</w:t>
            </w:r>
          </w:p>
          <w:p w14:paraId="4B74DA14" w14:textId="12CB8B0A" w:rsidR="003D26FA" w:rsidRPr="006643F8" w:rsidRDefault="006643F8" w:rsidP="006643F8">
            <w:pPr>
              <w:pStyle w:val="lkp"/>
              <w:rPr>
                <w:lang w:val="en-US"/>
              </w:rPr>
            </w:pPr>
            <w:r w:rsidRPr="006643F8">
              <w:rPr>
                <w:lang w:val="en-US"/>
              </w:rPr>
              <w:t>KV Or.1, Or.2, S.1/S.2, Or.m</w:t>
            </w:r>
          </w:p>
        </w:tc>
        <w:tc>
          <w:tcPr>
            <w:tcW w:w="2494" w:type="dxa"/>
            <w:vAlign w:val="center"/>
          </w:tcPr>
          <w:p w14:paraId="5CDF0EC6" w14:textId="7C704FCC" w:rsidR="003D26FA" w:rsidRDefault="003D26FA" w:rsidP="00F93DA4">
            <w:pPr>
              <w:pStyle w:val="lkp"/>
            </w:pPr>
            <w:r>
              <w:t>Module</w:t>
            </w:r>
            <w:r w:rsidRPr="008229B2">
              <w:t xml:space="preserve">: </w:t>
            </w:r>
            <w:r w:rsidR="002D5281">
              <w:t>12</w:t>
            </w:r>
            <w:r w:rsidRPr="008229B2">
              <w:t>–</w:t>
            </w:r>
            <w:r w:rsidR="002D5281">
              <w:t>16</w:t>
            </w:r>
          </w:p>
        </w:tc>
        <w:tc>
          <w:tcPr>
            <w:tcW w:w="2381" w:type="dxa"/>
            <w:vAlign w:val="center"/>
          </w:tcPr>
          <w:p w14:paraId="7446B624" w14:textId="7C630909" w:rsidR="003D26FA" w:rsidRDefault="00C86A94" w:rsidP="00C86A94">
            <w:pPr>
              <w:pStyle w:val="lkp"/>
            </w:pPr>
            <w:r>
              <w:t xml:space="preserve">6I, 7B, 8A–H, 9H, </w:t>
            </w:r>
            <w:r>
              <w:br/>
              <w:t>13B–E/G, 14I</w:t>
            </w:r>
          </w:p>
        </w:tc>
        <w:tc>
          <w:tcPr>
            <w:tcW w:w="2438" w:type="dxa"/>
            <w:vAlign w:val="center"/>
          </w:tcPr>
          <w:p w14:paraId="57C678B7" w14:textId="67941BEB" w:rsidR="003D26FA" w:rsidRPr="008A25B7" w:rsidRDefault="008A25B7" w:rsidP="009E7B45">
            <w:pPr>
              <w:pStyle w:val="lkp"/>
              <w:ind w:right="-57"/>
            </w:pPr>
            <w:r w:rsidRPr="008A25B7">
              <w:t>1E, 2E/G–I, 3B–D, 4B–E,</w:t>
            </w:r>
            <w:r>
              <w:t xml:space="preserve"> </w:t>
            </w:r>
            <w:r w:rsidRPr="008A25B7">
              <w:t>5B, 6D–F, 7G, 9A–E, 10A–H, 11B–D/G–I, 14B–E</w:t>
            </w:r>
          </w:p>
        </w:tc>
        <w:tc>
          <w:tcPr>
            <w:tcW w:w="3969" w:type="dxa"/>
            <w:vAlign w:val="center"/>
          </w:tcPr>
          <w:p w14:paraId="7411E536" w14:textId="77777777" w:rsidR="003D26FA" w:rsidRPr="008A25B7" w:rsidRDefault="003D26FA" w:rsidP="00F93DA4">
            <w:pPr>
              <w:pStyle w:val="lkp"/>
            </w:pPr>
          </w:p>
        </w:tc>
      </w:tr>
      <w:tr w:rsidR="003D26FA" w:rsidRPr="00CE02A2" w14:paraId="3F151A1C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7759317A" w14:textId="77777777" w:rsidR="0064643D" w:rsidRPr="0064643D" w:rsidRDefault="0064643D" w:rsidP="0064643D">
            <w:pPr>
              <w:pStyle w:val="lkp"/>
              <w:rPr>
                <w:lang w:val="fr-CH"/>
              </w:rPr>
            </w:pPr>
            <w:r w:rsidRPr="0064643D">
              <w:rPr>
                <w:lang w:val="fr-CH"/>
              </w:rPr>
              <w:t>form. LK S. 74–75</w:t>
            </w:r>
          </w:p>
          <w:p w14:paraId="437AB359" w14:textId="33CBFCF2" w:rsidR="003D26FA" w:rsidRPr="00DE3E1E" w:rsidRDefault="0064643D" w:rsidP="0064643D">
            <w:pPr>
              <w:pStyle w:val="lkp"/>
              <w:rPr>
                <w:lang w:val="fr-CH"/>
              </w:rPr>
            </w:pPr>
            <w:r w:rsidRPr="0064643D">
              <w:rPr>
                <w:lang w:val="fr-CH"/>
              </w:rPr>
              <w:t>Ex. int. 20–33</w:t>
            </w:r>
          </w:p>
        </w:tc>
        <w:tc>
          <w:tcPr>
            <w:tcW w:w="2494" w:type="dxa"/>
            <w:vAlign w:val="center"/>
          </w:tcPr>
          <w:p w14:paraId="553F35AC" w14:textId="5E076B1C" w:rsidR="003D26FA" w:rsidRPr="00CE02A2" w:rsidRDefault="003D26FA" w:rsidP="00F93DA4">
            <w:pPr>
              <w:pStyle w:val="lkp"/>
            </w:pPr>
            <w:r w:rsidRPr="00CE02A2">
              <w:t>Üben und LK:</w:t>
            </w:r>
            <w:r w:rsidR="003C7B9D">
              <w:t xml:space="preserve"> 3</w:t>
            </w:r>
            <w:r w:rsidRPr="00CE02A2">
              <w:t>–</w:t>
            </w:r>
            <w:r w:rsidR="003C7B9D">
              <w:t>4</w:t>
            </w:r>
          </w:p>
        </w:tc>
        <w:tc>
          <w:tcPr>
            <w:tcW w:w="2381" w:type="dxa"/>
            <w:vAlign w:val="center"/>
          </w:tcPr>
          <w:p w14:paraId="74FAE73D" w14:textId="77777777" w:rsidR="003D26FA" w:rsidRPr="004F1CC5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438" w:type="dxa"/>
            <w:vAlign w:val="center"/>
          </w:tcPr>
          <w:p w14:paraId="5886149B" w14:textId="55D2D21D" w:rsidR="003D26FA" w:rsidRPr="00C97666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selbstständigen Üben</w:t>
            </w:r>
          </w:p>
        </w:tc>
        <w:tc>
          <w:tcPr>
            <w:tcW w:w="3969" w:type="dxa"/>
            <w:vAlign w:val="center"/>
          </w:tcPr>
          <w:p w14:paraId="2AD16B7B" w14:textId="77777777" w:rsidR="003D26FA" w:rsidRPr="00CE02A2" w:rsidRDefault="003D26FA" w:rsidP="00F93DA4">
            <w:pPr>
              <w:pStyle w:val="lkp"/>
            </w:pPr>
          </w:p>
        </w:tc>
      </w:tr>
      <w:tr w:rsidR="003D26FA" w:rsidRPr="007C669C" w14:paraId="17164719" w14:textId="77777777" w:rsidTr="00A86D3E">
        <w:trPr>
          <w:trHeight w:val="510"/>
        </w:trPr>
        <w:tc>
          <w:tcPr>
            <w:tcW w:w="14287" w:type="dxa"/>
            <w:gridSpan w:val="5"/>
            <w:shd w:val="clear" w:color="auto" w:fill="FFF2C4"/>
            <w:vAlign w:val="center"/>
          </w:tcPr>
          <w:p w14:paraId="5810C9B0" w14:textId="240A54B2" w:rsidR="003D26FA" w:rsidRPr="002A5A75" w:rsidRDefault="003D26FA" w:rsidP="00F93DA4">
            <w:pPr>
              <w:pStyle w:val="lkp"/>
              <w:rPr>
                <w:rStyle w:val="lkfett"/>
                <w:lang w:val="fr-CH"/>
              </w:rPr>
            </w:pPr>
            <w:r>
              <w:rPr>
                <w:rStyle w:val="lkfett"/>
                <w:lang w:val="fr-CH"/>
              </w:rPr>
              <w:t xml:space="preserve">Module </w:t>
            </w:r>
            <w:r w:rsidR="002A5A75">
              <w:rPr>
                <w:rStyle w:val="lkfett"/>
                <w:lang w:val="fr-CH"/>
              </w:rPr>
              <w:t>jaune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2A5A75" w:rsidRPr="002A5A75">
              <w:rPr>
                <w:rStyle w:val="lkfett"/>
                <w:lang w:val="fr-CH"/>
              </w:rPr>
              <w:t>Sports et loisirs</w:t>
            </w:r>
          </w:p>
        </w:tc>
      </w:tr>
      <w:tr w:rsidR="003D26FA" w:rsidRPr="00951A26" w14:paraId="7DA994B6" w14:textId="77777777" w:rsidTr="00F93DA4">
        <w:trPr>
          <w:trHeight w:val="680"/>
        </w:trPr>
        <w:tc>
          <w:tcPr>
            <w:tcW w:w="3005" w:type="dxa"/>
            <w:vAlign w:val="center"/>
          </w:tcPr>
          <w:p w14:paraId="4CB23B9C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2494" w:type="dxa"/>
            <w:vAlign w:val="center"/>
          </w:tcPr>
          <w:p w14:paraId="6CA5ABFB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2381" w:type="dxa"/>
            <w:vAlign w:val="center"/>
          </w:tcPr>
          <w:p w14:paraId="2AC3B3FF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438" w:type="dxa"/>
            <w:vAlign w:val="center"/>
          </w:tcPr>
          <w:p w14:paraId="30DD0233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69" w:type="dxa"/>
            <w:vAlign w:val="center"/>
          </w:tcPr>
          <w:p w14:paraId="29AA19B9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D26FA" w:rsidRPr="00017987" w14:paraId="208CD9D9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6628AEE7" w14:textId="77777777" w:rsidR="00FA7EBA" w:rsidRDefault="00FA7EBA" w:rsidP="00FA7EBA">
            <w:pPr>
              <w:pStyle w:val="lkp"/>
            </w:pPr>
            <w:r>
              <w:t>Heft S. 76–109</w:t>
            </w:r>
          </w:p>
          <w:p w14:paraId="41CAB5C6" w14:textId="77777777" w:rsidR="00FA7EBA" w:rsidRDefault="00FA7EBA" w:rsidP="00321541">
            <w:pPr>
              <w:pStyle w:val="lkp"/>
              <w:ind w:right="-57"/>
            </w:pPr>
            <w:r>
              <w:t>Audio 19–21, 23–25, 66, 70–72, 92</w:t>
            </w:r>
          </w:p>
          <w:p w14:paraId="6DBB0765" w14:textId="18AC4F50" w:rsidR="003D26FA" w:rsidRDefault="00FA7EBA" w:rsidP="00FA7EBA">
            <w:pPr>
              <w:pStyle w:val="lkp"/>
            </w:pPr>
            <w:r>
              <w:t>KV Ja.1, Ja.2, S.1/S.2, Ja.m</w:t>
            </w:r>
          </w:p>
        </w:tc>
        <w:tc>
          <w:tcPr>
            <w:tcW w:w="2494" w:type="dxa"/>
            <w:vAlign w:val="center"/>
          </w:tcPr>
          <w:p w14:paraId="3B17A281" w14:textId="3D50E2A8" w:rsidR="003D26FA" w:rsidRDefault="003D26FA" w:rsidP="00F93DA4">
            <w:pPr>
              <w:pStyle w:val="lkp"/>
            </w:pPr>
            <w:r>
              <w:t>Module</w:t>
            </w:r>
            <w:r w:rsidRPr="008229B2">
              <w:t xml:space="preserve">: </w:t>
            </w:r>
            <w:r w:rsidR="00C458F1">
              <w:t>12</w:t>
            </w:r>
            <w:r w:rsidRPr="008229B2">
              <w:t>–</w:t>
            </w:r>
            <w:r w:rsidR="00C458F1">
              <w:t>16</w:t>
            </w:r>
          </w:p>
        </w:tc>
        <w:tc>
          <w:tcPr>
            <w:tcW w:w="2381" w:type="dxa"/>
            <w:vAlign w:val="center"/>
          </w:tcPr>
          <w:p w14:paraId="037B177E" w14:textId="77777777" w:rsidR="00AF7247" w:rsidRPr="00AF7247" w:rsidRDefault="00AF7247" w:rsidP="00AF7247">
            <w:pPr>
              <w:pStyle w:val="lkp"/>
              <w:rPr>
                <w:lang w:val="en-US"/>
              </w:rPr>
            </w:pPr>
            <w:r w:rsidRPr="00AF7247">
              <w:rPr>
                <w:lang w:val="en-US"/>
              </w:rPr>
              <w:t>2B–E/G–H, 3G–H, 5G, 8F,</w:t>
            </w:r>
          </w:p>
          <w:p w14:paraId="14C20F99" w14:textId="2440E875" w:rsidR="003D26FA" w:rsidRPr="00AF7247" w:rsidRDefault="00AF7247" w:rsidP="00AF7247">
            <w:pPr>
              <w:pStyle w:val="lkp"/>
              <w:rPr>
                <w:lang w:val="en-US"/>
              </w:rPr>
            </w:pPr>
            <w:r w:rsidRPr="00AF7247">
              <w:rPr>
                <w:lang w:val="en-US"/>
              </w:rPr>
              <w:t>10B–I, 11A, 12F</w:t>
            </w:r>
          </w:p>
        </w:tc>
        <w:tc>
          <w:tcPr>
            <w:tcW w:w="2438" w:type="dxa"/>
            <w:vAlign w:val="center"/>
          </w:tcPr>
          <w:p w14:paraId="7D0C575C" w14:textId="77777777" w:rsidR="00AA3FDD" w:rsidRPr="00AA3FDD" w:rsidRDefault="00AA3FDD" w:rsidP="00AA3FDD">
            <w:pPr>
              <w:pStyle w:val="lkp"/>
            </w:pPr>
            <w:r w:rsidRPr="00AA3FDD">
              <w:t>1E, 2G–H, 3F, 4B–F, 5B–E,</w:t>
            </w:r>
          </w:p>
          <w:p w14:paraId="5D806C57" w14:textId="77777777" w:rsidR="00AA3FDD" w:rsidRPr="00AA3FDD" w:rsidRDefault="00AA3FDD" w:rsidP="00AA3FDD">
            <w:pPr>
              <w:pStyle w:val="lkp"/>
            </w:pPr>
            <w:r w:rsidRPr="00AA3FDD">
              <w:t>6B–D, 7B–C, 8F, 9C, 10G,</w:t>
            </w:r>
          </w:p>
          <w:p w14:paraId="73DD2729" w14:textId="22C932A1" w:rsidR="003D26FA" w:rsidRPr="00017987" w:rsidRDefault="00AA3FDD" w:rsidP="00AA3FDD">
            <w:pPr>
              <w:pStyle w:val="lkp"/>
              <w:rPr>
                <w:lang w:val="en-US"/>
              </w:rPr>
            </w:pPr>
            <w:r w:rsidRPr="00AA3FDD">
              <w:rPr>
                <w:lang w:val="en-US"/>
              </w:rPr>
              <w:t>11B–C, 12E–F, 13B, 14A–E</w:t>
            </w:r>
          </w:p>
        </w:tc>
        <w:tc>
          <w:tcPr>
            <w:tcW w:w="3969" w:type="dxa"/>
            <w:vAlign w:val="center"/>
          </w:tcPr>
          <w:p w14:paraId="06345426" w14:textId="77777777" w:rsidR="003D26FA" w:rsidRPr="00017987" w:rsidRDefault="003D26FA" w:rsidP="00F93DA4">
            <w:pPr>
              <w:pStyle w:val="lkp"/>
              <w:rPr>
                <w:lang w:val="en-US"/>
              </w:rPr>
            </w:pPr>
          </w:p>
        </w:tc>
      </w:tr>
      <w:tr w:rsidR="003D26FA" w:rsidRPr="00CE02A2" w14:paraId="5ED5B075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20922521" w14:textId="77777777" w:rsidR="00F917B5" w:rsidRPr="00F917B5" w:rsidRDefault="00F917B5" w:rsidP="00F917B5">
            <w:pPr>
              <w:pStyle w:val="lkp"/>
              <w:rPr>
                <w:lang w:val="fr-CH"/>
              </w:rPr>
            </w:pPr>
            <w:r w:rsidRPr="00F917B5">
              <w:rPr>
                <w:lang w:val="fr-CH"/>
              </w:rPr>
              <w:t>form. LK S. 110–111</w:t>
            </w:r>
          </w:p>
          <w:p w14:paraId="568E1B78" w14:textId="21A721A1" w:rsidR="003D26FA" w:rsidRPr="00DE3E1E" w:rsidRDefault="00F917B5" w:rsidP="00F917B5">
            <w:pPr>
              <w:pStyle w:val="lkp"/>
              <w:rPr>
                <w:lang w:val="fr-CH"/>
              </w:rPr>
            </w:pPr>
            <w:r w:rsidRPr="00F917B5">
              <w:rPr>
                <w:lang w:val="fr-CH"/>
              </w:rPr>
              <w:t>Ex. int. 34–48</w:t>
            </w:r>
          </w:p>
        </w:tc>
        <w:tc>
          <w:tcPr>
            <w:tcW w:w="2494" w:type="dxa"/>
            <w:vAlign w:val="center"/>
          </w:tcPr>
          <w:p w14:paraId="24C0A8EE" w14:textId="7ABFB017" w:rsidR="003D26FA" w:rsidRPr="00CE02A2" w:rsidRDefault="003D26FA" w:rsidP="00F93DA4">
            <w:pPr>
              <w:pStyle w:val="lkp"/>
            </w:pPr>
            <w:r w:rsidRPr="00CE02A2">
              <w:t>Üben und LK:</w:t>
            </w:r>
            <w:r w:rsidR="0076094B">
              <w:t xml:space="preserve"> 3</w:t>
            </w:r>
            <w:r w:rsidRPr="00CE02A2">
              <w:t>–</w:t>
            </w:r>
            <w:r w:rsidR="0076094B">
              <w:t>4</w:t>
            </w:r>
          </w:p>
        </w:tc>
        <w:tc>
          <w:tcPr>
            <w:tcW w:w="2381" w:type="dxa"/>
            <w:vAlign w:val="center"/>
          </w:tcPr>
          <w:p w14:paraId="0E1D803D" w14:textId="77777777" w:rsidR="003D26FA" w:rsidRPr="004F1CC5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438" w:type="dxa"/>
            <w:vAlign w:val="center"/>
          </w:tcPr>
          <w:p w14:paraId="1CCD6C78" w14:textId="2E38D868" w:rsidR="003D26FA" w:rsidRPr="00C97666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selbstständigen Üben</w:t>
            </w:r>
          </w:p>
        </w:tc>
        <w:tc>
          <w:tcPr>
            <w:tcW w:w="3969" w:type="dxa"/>
            <w:vAlign w:val="center"/>
          </w:tcPr>
          <w:p w14:paraId="0FC6F5F0" w14:textId="77777777" w:rsidR="003D26FA" w:rsidRPr="00CE02A2" w:rsidRDefault="003D26FA" w:rsidP="00F93DA4">
            <w:pPr>
              <w:pStyle w:val="lkp"/>
            </w:pPr>
          </w:p>
        </w:tc>
      </w:tr>
    </w:tbl>
    <w:p w14:paraId="2B96ED0D" w14:textId="77777777" w:rsidR="003D26FA" w:rsidRDefault="003D26FA" w:rsidP="008F54BA">
      <w:pPr>
        <w:pStyle w:val="lkp"/>
      </w:pPr>
    </w:p>
    <w:tbl>
      <w:tblPr>
        <w:tblStyle w:val="Tabellenraster"/>
        <w:tblW w:w="142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005"/>
        <w:gridCol w:w="2494"/>
        <w:gridCol w:w="2381"/>
        <w:gridCol w:w="2438"/>
        <w:gridCol w:w="3969"/>
      </w:tblGrid>
      <w:tr w:rsidR="003D26FA" w:rsidRPr="00E210A4" w14:paraId="14D60F55" w14:textId="77777777" w:rsidTr="00EB78DC">
        <w:trPr>
          <w:trHeight w:val="510"/>
        </w:trPr>
        <w:tc>
          <w:tcPr>
            <w:tcW w:w="14287" w:type="dxa"/>
            <w:gridSpan w:val="5"/>
            <w:shd w:val="clear" w:color="auto" w:fill="E7F2E2"/>
            <w:vAlign w:val="center"/>
          </w:tcPr>
          <w:p w14:paraId="1D20F7FB" w14:textId="228D7561" w:rsidR="003D26FA" w:rsidRPr="00E210A4" w:rsidRDefault="003D26FA" w:rsidP="00F93DA4">
            <w:pPr>
              <w:pStyle w:val="lkp"/>
              <w:rPr>
                <w:rStyle w:val="lkfett"/>
                <w:lang w:val="fr-CH"/>
              </w:rPr>
            </w:pPr>
            <w:r>
              <w:rPr>
                <w:rStyle w:val="lkfett"/>
                <w:lang w:val="fr-CH"/>
              </w:rPr>
              <w:lastRenderedPageBreak/>
              <w:t xml:space="preserve">Module </w:t>
            </w:r>
            <w:r w:rsidR="003823AB">
              <w:rPr>
                <w:rStyle w:val="lkfett"/>
                <w:lang w:val="fr-CH"/>
              </w:rPr>
              <w:t>vert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3823AB" w:rsidRPr="003823AB">
              <w:rPr>
                <w:rStyle w:val="lkfett"/>
                <w:lang w:val="fr-CH"/>
              </w:rPr>
              <w:t>Bonne dégustation !</w:t>
            </w:r>
          </w:p>
        </w:tc>
      </w:tr>
      <w:tr w:rsidR="003D26FA" w14:paraId="6E91E3B9" w14:textId="77777777" w:rsidTr="00F93DA4">
        <w:trPr>
          <w:trHeight w:val="680"/>
        </w:trPr>
        <w:tc>
          <w:tcPr>
            <w:tcW w:w="3005" w:type="dxa"/>
            <w:vAlign w:val="center"/>
          </w:tcPr>
          <w:p w14:paraId="7316FDBA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2494" w:type="dxa"/>
            <w:vAlign w:val="center"/>
          </w:tcPr>
          <w:p w14:paraId="5410BE35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2381" w:type="dxa"/>
            <w:vAlign w:val="center"/>
          </w:tcPr>
          <w:p w14:paraId="215DD7FD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438" w:type="dxa"/>
            <w:vAlign w:val="center"/>
          </w:tcPr>
          <w:p w14:paraId="2833CB7F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69" w:type="dxa"/>
            <w:vAlign w:val="center"/>
          </w:tcPr>
          <w:p w14:paraId="66127EA8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D26FA" w:rsidRPr="007C669C" w14:paraId="400650B4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670A4221" w14:textId="77777777" w:rsidR="00447C63" w:rsidRDefault="00447C63" w:rsidP="00447C63">
            <w:pPr>
              <w:pStyle w:val="lkp"/>
            </w:pPr>
            <w:r>
              <w:t>Heft S. 112–133</w:t>
            </w:r>
          </w:p>
          <w:p w14:paraId="0F97D7D0" w14:textId="77777777" w:rsidR="00447C63" w:rsidRDefault="00447C63" w:rsidP="00447C63">
            <w:pPr>
              <w:pStyle w:val="lkp"/>
            </w:pPr>
            <w:r>
              <w:t>Audio 30–32, 75, 94</w:t>
            </w:r>
          </w:p>
          <w:p w14:paraId="6DDA113D" w14:textId="4F3F08A6" w:rsidR="003D26FA" w:rsidRDefault="00447C63" w:rsidP="00447C63">
            <w:pPr>
              <w:pStyle w:val="lkp"/>
            </w:pPr>
            <w:r>
              <w:t>KV Ve.1, Ve.m</w:t>
            </w:r>
          </w:p>
        </w:tc>
        <w:tc>
          <w:tcPr>
            <w:tcW w:w="2494" w:type="dxa"/>
            <w:vAlign w:val="center"/>
          </w:tcPr>
          <w:p w14:paraId="61D433B0" w14:textId="221C6859" w:rsidR="003D26FA" w:rsidRDefault="003D26FA" w:rsidP="00F93DA4">
            <w:pPr>
              <w:pStyle w:val="lkp"/>
            </w:pPr>
            <w:r>
              <w:t>Module</w:t>
            </w:r>
            <w:r w:rsidRPr="008229B2">
              <w:t xml:space="preserve">: </w:t>
            </w:r>
            <w:r w:rsidR="00C05B27">
              <w:t>5</w:t>
            </w:r>
            <w:r w:rsidRPr="008229B2">
              <w:t>–</w:t>
            </w:r>
            <w:r w:rsidR="00C05B27">
              <w:t>8</w:t>
            </w:r>
          </w:p>
        </w:tc>
        <w:tc>
          <w:tcPr>
            <w:tcW w:w="2381" w:type="dxa"/>
            <w:vAlign w:val="center"/>
          </w:tcPr>
          <w:p w14:paraId="24CFE1BF" w14:textId="1123D28A" w:rsidR="003D26FA" w:rsidRDefault="008022A9" w:rsidP="00F93DA4">
            <w:pPr>
              <w:pStyle w:val="lkp"/>
            </w:pPr>
            <w:r w:rsidRPr="008022A9">
              <w:t>3I–J, 5H–I, 6H/J, 7I–J</w:t>
            </w:r>
          </w:p>
        </w:tc>
        <w:tc>
          <w:tcPr>
            <w:tcW w:w="2438" w:type="dxa"/>
            <w:vAlign w:val="center"/>
          </w:tcPr>
          <w:p w14:paraId="56142B0F" w14:textId="5134E904" w:rsidR="003D26FA" w:rsidRPr="00017987" w:rsidRDefault="00942F8E" w:rsidP="00942F8E">
            <w:pPr>
              <w:pStyle w:val="lkp"/>
              <w:rPr>
                <w:lang w:val="en-US"/>
              </w:rPr>
            </w:pPr>
            <w:r w:rsidRPr="00942F8E">
              <w:rPr>
                <w:lang w:val="en-US"/>
              </w:rPr>
              <w:t>1C, 2B–C/E–F/H–I, 3D/F–G,</w:t>
            </w:r>
            <w:r>
              <w:rPr>
                <w:lang w:val="en-US"/>
              </w:rPr>
              <w:br/>
            </w:r>
            <w:r w:rsidRPr="00942F8E">
              <w:rPr>
                <w:lang w:val="en-US"/>
              </w:rPr>
              <w:t>4B–I, 5G, 6G, 7B–C, 8C</w:t>
            </w:r>
          </w:p>
        </w:tc>
        <w:tc>
          <w:tcPr>
            <w:tcW w:w="3969" w:type="dxa"/>
            <w:vAlign w:val="center"/>
          </w:tcPr>
          <w:p w14:paraId="5EC4D403" w14:textId="77777777" w:rsidR="003D26FA" w:rsidRPr="00017987" w:rsidRDefault="003D26FA" w:rsidP="00F93DA4">
            <w:pPr>
              <w:pStyle w:val="lkp"/>
              <w:rPr>
                <w:lang w:val="en-US"/>
              </w:rPr>
            </w:pPr>
          </w:p>
        </w:tc>
      </w:tr>
      <w:tr w:rsidR="003D26FA" w:rsidRPr="00CE02A2" w14:paraId="5251DB3D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5907A800" w14:textId="77777777" w:rsidR="001B1CF9" w:rsidRPr="001B1CF9" w:rsidRDefault="001B1CF9" w:rsidP="001B1CF9">
            <w:pPr>
              <w:pStyle w:val="lkp"/>
              <w:rPr>
                <w:lang w:val="en-US"/>
              </w:rPr>
            </w:pPr>
            <w:r w:rsidRPr="001B1CF9">
              <w:rPr>
                <w:lang w:val="en-US"/>
              </w:rPr>
              <w:t>form. LK S. 134–135</w:t>
            </w:r>
          </w:p>
          <w:p w14:paraId="15C4E9EF" w14:textId="77777777" w:rsidR="001B1CF9" w:rsidRPr="001B1CF9" w:rsidRDefault="001B1CF9" w:rsidP="001B1CF9">
            <w:pPr>
              <w:pStyle w:val="lkp"/>
              <w:rPr>
                <w:lang w:val="en-US"/>
              </w:rPr>
            </w:pPr>
            <w:r w:rsidRPr="001B1CF9">
              <w:rPr>
                <w:lang w:val="en-US"/>
              </w:rPr>
              <w:t>Audio 99</w:t>
            </w:r>
          </w:p>
          <w:p w14:paraId="4D52EC85" w14:textId="3E4F38CF" w:rsidR="003D26FA" w:rsidRPr="001B1CF9" w:rsidRDefault="001B1CF9" w:rsidP="001B1CF9">
            <w:pPr>
              <w:pStyle w:val="lkp"/>
              <w:rPr>
                <w:lang w:val="en-US"/>
              </w:rPr>
            </w:pPr>
            <w:r w:rsidRPr="001B1CF9">
              <w:rPr>
                <w:lang w:val="en-US"/>
              </w:rPr>
              <w:t>Ex. int. 49–60</w:t>
            </w:r>
          </w:p>
        </w:tc>
        <w:tc>
          <w:tcPr>
            <w:tcW w:w="2494" w:type="dxa"/>
            <w:vAlign w:val="center"/>
          </w:tcPr>
          <w:p w14:paraId="01489013" w14:textId="5300522B" w:rsidR="003D26FA" w:rsidRPr="00CE02A2" w:rsidRDefault="003D26FA" w:rsidP="00F93DA4">
            <w:pPr>
              <w:pStyle w:val="lkp"/>
            </w:pPr>
            <w:r w:rsidRPr="00CE02A2">
              <w:t>Üben und LK:</w:t>
            </w:r>
            <w:r w:rsidR="00EB5064">
              <w:t xml:space="preserve"> 3</w:t>
            </w:r>
            <w:r w:rsidRPr="00CE02A2">
              <w:t>–</w:t>
            </w:r>
            <w:r w:rsidR="00EB5064">
              <w:t>4</w:t>
            </w:r>
          </w:p>
        </w:tc>
        <w:tc>
          <w:tcPr>
            <w:tcW w:w="2381" w:type="dxa"/>
            <w:vAlign w:val="center"/>
          </w:tcPr>
          <w:p w14:paraId="57CBCFA4" w14:textId="77777777" w:rsidR="003D26FA" w:rsidRPr="004F1CC5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438" w:type="dxa"/>
            <w:vAlign w:val="center"/>
          </w:tcPr>
          <w:p w14:paraId="40E99CE6" w14:textId="7E71BAA3" w:rsidR="003D26FA" w:rsidRPr="00C97666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selbstständigen Üben</w:t>
            </w:r>
          </w:p>
        </w:tc>
        <w:tc>
          <w:tcPr>
            <w:tcW w:w="3969" w:type="dxa"/>
            <w:vAlign w:val="center"/>
          </w:tcPr>
          <w:p w14:paraId="5D34EC15" w14:textId="77777777" w:rsidR="003D26FA" w:rsidRPr="00CE02A2" w:rsidRDefault="003D26FA" w:rsidP="00F93DA4">
            <w:pPr>
              <w:pStyle w:val="lkp"/>
            </w:pPr>
          </w:p>
        </w:tc>
      </w:tr>
      <w:tr w:rsidR="003D26FA" w:rsidRPr="007C669C" w14:paraId="2A8FB7BC" w14:textId="77777777" w:rsidTr="00EB78DC">
        <w:trPr>
          <w:trHeight w:val="510"/>
        </w:trPr>
        <w:tc>
          <w:tcPr>
            <w:tcW w:w="14287" w:type="dxa"/>
            <w:gridSpan w:val="5"/>
            <w:shd w:val="clear" w:color="auto" w:fill="C7E1F1"/>
            <w:vAlign w:val="center"/>
          </w:tcPr>
          <w:p w14:paraId="2954856F" w14:textId="588A5BEF" w:rsidR="003D26FA" w:rsidRPr="00256911" w:rsidRDefault="003D26FA" w:rsidP="00F93DA4">
            <w:pPr>
              <w:pStyle w:val="lkp"/>
              <w:rPr>
                <w:rStyle w:val="lkfett"/>
                <w:lang w:val="fr-CH"/>
              </w:rPr>
            </w:pPr>
            <w:r>
              <w:rPr>
                <w:rStyle w:val="lkfett"/>
                <w:lang w:val="fr-CH"/>
              </w:rPr>
              <w:t xml:space="preserve">Module </w:t>
            </w:r>
            <w:r w:rsidR="00256911">
              <w:rPr>
                <w:rStyle w:val="lkfett"/>
                <w:lang w:val="fr-CH"/>
              </w:rPr>
              <w:t>bleu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256911" w:rsidRPr="00256911">
              <w:rPr>
                <w:rStyle w:val="lkfett"/>
                <w:lang w:val="fr-CH"/>
              </w:rPr>
              <w:t>Les séries, les films et moi</w:t>
            </w:r>
          </w:p>
        </w:tc>
      </w:tr>
      <w:tr w:rsidR="003D26FA" w:rsidRPr="00951A26" w14:paraId="3833852C" w14:textId="77777777" w:rsidTr="00F93DA4">
        <w:trPr>
          <w:trHeight w:val="680"/>
        </w:trPr>
        <w:tc>
          <w:tcPr>
            <w:tcW w:w="3005" w:type="dxa"/>
            <w:vAlign w:val="center"/>
          </w:tcPr>
          <w:p w14:paraId="66887AEA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2494" w:type="dxa"/>
            <w:vAlign w:val="center"/>
          </w:tcPr>
          <w:p w14:paraId="1CE05820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2381" w:type="dxa"/>
            <w:vAlign w:val="center"/>
          </w:tcPr>
          <w:p w14:paraId="65A1736D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438" w:type="dxa"/>
            <w:vAlign w:val="center"/>
          </w:tcPr>
          <w:p w14:paraId="7DD61873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69" w:type="dxa"/>
            <w:vAlign w:val="center"/>
          </w:tcPr>
          <w:p w14:paraId="1974FDA6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D26FA" w:rsidRPr="00BD68B7" w14:paraId="0B38C914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6518DD54" w14:textId="77777777" w:rsidR="005D0397" w:rsidRPr="005D0397" w:rsidRDefault="005D0397" w:rsidP="005D0397">
            <w:pPr>
              <w:pStyle w:val="lkp"/>
              <w:rPr>
                <w:lang w:val="en-US"/>
              </w:rPr>
            </w:pPr>
            <w:r w:rsidRPr="005D0397">
              <w:rPr>
                <w:lang w:val="en-US"/>
              </w:rPr>
              <w:t>Heft S. 136–153</w:t>
            </w:r>
          </w:p>
          <w:p w14:paraId="05EFCBCA" w14:textId="77777777" w:rsidR="005D0397" w:rsidRPr="005D0397" w:rsidRDefault="005D0397" w:rsidP="005D0397">
            <w:pPr>
              <w:pStyle w:val="lkp"/>
              <w:rPr>
                <w:lang w:val="en-US"/>
              </w:rPr>
            </w:pPr>
            <w:r w:rsidRPr="005D0397">
              <w:rPr>
                <w:lang w:val="en-US"/>
              </w:rPr>
              <w:t>Audio 39, 96</w:t>
            </w:r>
          </w:p>
          <w:p w14:paraId="2B88C7D8" w14:textId="5B69C9EA" w:rsidR="003D26FA" w:rsidRPr="005D0397" w:rsidRDefault="005D0397" w:rsidP="005D0397">
            <w:pPr>
              <w:pStyle w:val="lkp"/>
              <w:rPr>
                <w:lang w:val="en-US"/>
              </w:rPr>
            </w:pPr>
            <w:r w:rsidRPr="005D0397">
              <w:rPr>
                <w:lang w:val="en-US"/>
              </w:rPr>
              <w:t>KV Bl.m</w:t>
            </w:r>
          </w:p>
        </w:tc>
        <w:tc>
          <w:tcPr>
            <w:tcW w:w="2494" w:type="dxa"/>
            <w:vAlign w:val="center"/>
          </w:tcPr>
          <w:p w14:paraId="396781A9" w14:textId="2DB761B5" w:rsidR="003D26FA" w:rsidRDefault="003D26FA" w:rsidP="00F93DA4">
            <w:pPr>
              <w:pStyle w:val="lkp"/>
            </w:pPr>
            <w:r>
              <w:t>Module</w:t>
            </w:r>
            <w:r w:rsidRPr="008229B2">
              <w:t xml:space="preserve">: </w:t>
            </w:r>
            <w:r w:rsidR="009235C2">
              <w:t>5</w:t>
            </w:r>
            <w:r w:rsidRPr="008229B2">
              <w:t>–</w:t>
            </w:r>
            <w:r w:rsidR="009235C2">
              <w:t>8</w:t>
            </w:r>
          </w:p>
        </w:tc>
        <w:tc>
          <w:tcPr>
            <w:tcW w:w="2381" w:type="dxa"/>
            <w:vAlign w:val="center"/>
          </w:tcPr>
          <w:p w14:paraId="52E60237" w14:textId="298CF596" w:rsidR="003D26FA" w:rsidRDefault="00111AF1" w:rsidP="00F93DA4">
            <w:pPr>
              <w:pStyle w:val="lkp"/>
            </w:pPr>
            <w:r w:rsidRPr="00111AF1">
              <w:t>2C/E, 4B–C, 5H, 6G, 7K</w:t>
            </w:r>
          </w:p>
        </w:tc>
        <w:tc>
          <w:tcPr>
            <w:tcW w:w="2438" w:type="dxa"/>
            <w:vAlign w:val="center"/>
          </w:tcPr>
          <w:p w14:paraId="5CEFDF4E" w14:textId="596FD75B" w:rsidR="003D26FA" w:rsidRPr="00BD68B7" w:rsidRDefault="00BD68B7" w:rsidP="00BD68B7">
            <w:pPr>
              <w:pStyle w:val="lkp"/>
            </w:pPr>
            <w:r w:rsidRPr="00BD68B7">
              <w:t>1B, 2B–C, 3B–E, 4B–D,</w:t>
            </w:r>
            <w:r>
              <w:br/>
            </w:r>
            <w:r w:rsidRPr="00BD68B7">
              <w:t>5B–C/E–G, 6E, 7A–C/E–H</w:t>
            </w:r>
          </w:p>
        </w:tc>
        <w:tc>
          <w:tcPr>
            <w:tcW w:w="3969" w:type="dxa"/>
            <w:vAlign w:val="center"/>
          </w:tcPr>
          <w:p w14:paraId="79569FAE" w14:textId="77777777" w:rsidR="003D26FA" w:rsidRPr="00BD68B7" w:rsidRDefault="003D26FA" w:rsidP="00F93DA4">
            <w:pPr>
              <w:pStyle w:val="lkp"/>
            </w:pPr>
          </w:p>
        </w:tc>
      </w:tr>
      <w:tr w:rsidR="003D26FA" w:rsidRPr="00CE02A2" w14:paraId="71E729E7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2841B33F" w14:textId="77777777" w:rsidR="00871D10" w:rsidRPr="00871D10" w:rsidRDefault="00871D10" w:rsidP="00871D10">
            <w:pPr>
              <w:pStyle w:val="lkp"/>
              <w:rPr>
                <w:lang w:val="fr-CH"/>
              </w:rPr>
            </w:pPr>
            <w:r w:rsidRPr="00871D10">
              <w:rPr>
                <w:lang w:val="fr-CH"/>
              </w:rPr>
              <w:t>form. LK S. 154–155</w:t>
            </w:r>
          </w:p>
          <w:p w14:paraId="1C86C947" w14:textId="7B863433" w:rsidR="003D26FA" w:rsidRPr="00DE3E1E" w:rsidRDefault="00871D10" w:rsidP="00871D10">
            <w:pPr>
              <w:pStyle w:val="lkp"/>
              <w:rPr>
                <w:lang w:val="fr-CH"/>
              </w:rPr>
            </w:pPr>
            <w:r w:rsidRPr="00871D10">
              <w:rPr>
                <w:lang w:val="fr-CH"/>
              </w:rPr>
              <w:t>Ex. int. 61–72</w:t>
            </w:r>
          </w:p>
        </w:tc>
        <w:tc>
          <w:tcPr>
            <w:tcW w:w="2494" w:type="dxa"/>
            <w:vAlign w:val="center"/>
          </w:tcPr>
          <w:p w14:paraId="79E4676E" w14:textId="541C7EF7" w:rsidR="003D26FA" w:rsidRPr="00CE02A2" w:rsidRDefault="003D26FA" w:rsidP="00F93DA4">
            <w:pPr>
              <w:pStyle w:val="lkp"/>
            </w:pPr>
            <w:r w:rsidRPr="00CE02A2">
              <w:t>Üben und LK:</w:t>
            </w:r>
            <w:r w:rsidR="00CC34FF">
              <w:t xml:space="preserve"> 3</w:t>
            </w:r>
            <w:r w:rsidRPr="00CE02A2">
              <w:t>–</w:t>
            </w:r>
            <w:r w:rsidR="00CC34FF">
              <w:t>4</w:t>
            </w:r>
          </w:p>
        </w:tc>
        <w:tc>
          <w:tcPr>
            <w:tcW w:w="2381" w:type="dxa"/>
            <w:vAlign w:val="center"/>
          </w:tcPr>
          <w:p w14:paraId="4A60E178" w14:textId="77777777" w:rsidR="003D26FA" w:rsidRPr="004F1CC5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438" w:type="dxa"/>
            <w:vAlign w:val="center"/>
          </w:tcPr>
          <w:p w14:paraId="01B691D6" w14:textId="46351BA1" w:rsidR="003D26FA" w:rsidRPr="00C97666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selbstständigen Üben</w:t>
            </w:r>
          </w:p>
        </w:tc>
        <w:tc>
          <w:tcPr>
            <w:tcW w:w="3969" w:type="dxa"/>
            <w:vAlign w:val="center"/>
          </w:tcPr>
          <w:p w14:paraId="54057F08" w14:textId="77777777" w:rsidR="003D26FA" w:rsidRPr="00CE02A2" w:rsidRDefault="003D26FA" w:rsidP="00F93DA4">
            <w:pPr>
              <w:pStyle w:val="lkp"/>
            </w:pPr>
          </w:p>
        </w:tc>
      </w:tr>
      <w:tr w:rsidR="003D26FA" w:rsidRPr="007C669C" w14:paraId="371841BD" w14:textId="77777777" w:rsidTr="00EB78DC">
        <w:trPr>
          <w:trHeight w:val="510"/>
        </w:trPr>
        <w:tc>
          <w:tcPr>
            <w:tcW w:w="14287" w:type="dxa"/>
            <w:gridSpan w:val="5"/>
            <w:shd w:val="clear" w:color="auto" w:fill="DFCEE6"/>
            <w:vAlign w:val="center"/>
          </w:tcPr>
          <w:p w14:paraId="4C3F6526" w14:textId="1712A811" w:rsidR="003D26FA" w:rsidRPr="00833DD6" w:rsidRDefault="003D26FA" w:rsidP="00F93DA4">
            <w:pPr>
              <w:pStyle w:val="lkp"/>
              <w:rPr>
                <w:rStyle w:val="lkfett"/>
                <w:lang w:val="fr-CH"/>
              </w:rPr>
            </w:pPr>
            <w:r>
              <w:rPr>
                <w:rStyle w:val="lkfett"/>
                <w:lang w:val="fr-CH"/>
              </w:rPr>
              <w:t xml:space="preserve">Module </w:t>
            </w:r>
            <w:r w:rsidR="00833DD6">
              <w:rPr>
                <w:rStyle w:val="lkfett"/>
                <w:lang w:val="fr-CH"/>
              </w:rPr>
              <w:t>violet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833DD6" w:rsidRPr="00833DD6">
              <w:rPr>
                <w:rStyle w:val="lkfett"/>
                <w:lang w:val="fr-CH"/>
              </w:rPr>
              <w:t>Un été en Suisse romande</w:t>
            </w:r>
          </w:p>
        </w:tc>
      </w:tr>
      <w:tr w:rsidR="003D26FA" w:rsidRPr="00951A26" w14:paraId="6DB5EECE" w14:textId="77777777" w:rsidTr="00F93DA4">
        <w:trPr>
          <w:trHeight w:val="680"/>
        </w:trPr>
        <w:tc>
          <w:tcPr>
            <w:tcW w:w="3005" w:type="dxa"/>
            <w:vAlign w:val="center"/>
          </w:tcPr>
          <w:p w14:paraId="389ECED2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2494" w:type="dxa"/>
            <w:vAlign w:val="center"/>
          </w:tcPr>
          <w:p w14:paraId="3F711BFD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2381" w:type="dxa"/>
            <w:vAlign w:val="center"/>
          </w:tcPr>
          <w:p w14:paraId="714BA09C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438" w:type="dxa"/>
            <w:vAlign w:val="center"/>
          </w:tcPr>
          <w:p w14:paraId="7D5D697E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69" w:type="dxa"/>
            <w:vAlign w:val="center"/>
          </w:tcPr>
          <w:p w14:paraId="03A50B7A" w14:textId="77777777" w:rsidR="003D26FA" w:rsidRPr="00951A26" w:rsidRDefault="003D26FA" w:rsidP="00F93DA4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D26FA" w:rsidRPr="00017987" w14:paraId="4162A4B2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57B29494" w14:textId="77777777" w:rsidR="00EA0743" w:rsidRDefault="00EA0743" w:rsidP="00EA0743">
            <w:pPr>
              <w:pStyle w:val="lkp"/>
            </w:pPr>
            <w:r>
              <w:t>Heft S. 156–185</w:t>
            </w:r>
          </w:p>
          <w:p w14:paraId="78FAE680" w14:textId="77777777" w:rsidR="00EA0743" w:rsidRDefault="00EA0743" w:rsidP="00EA0743">
            <w:pPr>
              <w:pStyle w:val="lkp"/>
            </w:pPr>
            <w:r>
              <w:t>Audio 43–47, 85–86, 98, 100</w:t>
            </w:r>
          </w:p>
          <w:p w14:paraId="77974A78" w14:textId="4C69BC8D" w:rsidR="003D26FA" w:rsidRDefault="00EA0743" w:rsidP="00EA0743">
            <w:pPr>
              <w:pStyle w:val="lkp"/>
            </w:pPr>
            <w:r>
              <w:t>KV Vi.1, Vi.2, Vi.m</w:t>
            </w:r>
          </w:p>
        </w:tc>
        <w:tc>
          <w:tcPr>
            <w:tcW w:w="2494" w:type="dxa"/>
            <w:vAlign w:val="center"/>
          </w:tcPr>
          <w:p w14:paraId="0210E4B2" w14:textId="10D914C3" w:rsidR="003D26FA" w:rsidRDefault="003D26FA" w:rsidP="00F93DA4">
            <w:pPr>
              <w:pStyle w:val="lkp"/>
            </w:pPr>
            <w:r>
              <w:t>Module</w:t>
            </w:r>
            <w:r w:rsidRPr="008229B2">
              <w:t xml:space="preserve">: </w:t>
            </w:r>
            <w:r w:rsidR="001C5715">
              <w:t>12</w:t>
            </w:r>
            <w:r w:rsidRPr="008229B2">
              <w:t>–</w:t>
            </w:r>
            <w:r w:rsidR="001C5715">
              <w:t>16</w:t>
            </w:r>
          </w:p>
        </w:tc>
        <w:tc>
          <w:tcPr>
            <w:tcW w:w="2381" w:type="dxa"/>
            <w:vAlign w:val="center"/>
          </w:tcPr>
          <w:p w14:paraId="5D2220F5" w14:textId="61E9D08A" w:rsidR="003D26FA" w:rsidRDefault="00B95031" w:rsidP="00F93DA4">
            <w:pPr>
              <w:pStyle w:val="lkp"/>
            </w:pPr>
            <w:r w:rsidRPr="00B95031">
              <w:t>1G, 3H, 4I, 6D, 7D, 8B–D, 9A</w:t>
            </w:r>
          </w:p>
        </w:tc>
        <w:tc>
          <w:tcPr>
            <w:tcW w:w="2438" w:type="dxa"/>
            <w:vAlign w:val="center"/>
          </w:tcPr>
          <w:p w14:paraId="01573BDD" w14:textId="5D911BF0" w:rsidR="003D26FA" w:rsidRPr="007C669C" w:rsidRDefault="002866B5" w:rsidP="00430A75">
            <w:pPr>
              <w:pStyle w:val="lkp"/>
            </w:pPr>
            <w:r w:rsidRPr="002866B5">
              <w:t>2B/E–G, 3E–G, 4F–G, 5B–E,</w:t>
            </w:r>
            <w:r w:rsidR="00430A75">
              <w:br/>
            </w:r>
            <w:r w:rsidRPr="002866B5">
              <w:t>7C, 8F–H, 12B–D/F–G,</w:t>
            </w:r>
            <w:r>
              <w:t xml:space="preserve"> </w:t>
            </w:r>
            <w:r>
              <w:br/>
            </w:r>
            <w:r w:rsidRPr="007C669C">
              <w:t>14A–C</w:t>
            </w:r>
          </w:p>
        </w:tc>
        <w:tc>
          <w:tcPr>
            <w:tcW w:w="3969" w:type="dxa"/>
            <w:vAlign w:val="center"/>
          </w:tcPr>
          <w:p w14:paraId="0AA04423" w14:textId="77777777" w:rsidR="003D26FA" w:rsidRPr="007C669C" w:rsidRDefault="003D26FA" w:rsidP="00F93DA4">
            <w:pPr>
              <w:pStyle w:val="lkp"/>
            </w:pPr>
          </w:p>
        </w:tc>
      </w:tr>
      <w:tr w:rsidR="003D26FA" w:rsidRPr="00CE02A2" w14:paraId="16232D68" w14:textId="77777777" w:rsidTr="00F93DA4">
        <w:trPr>
          <w:trHeight w:val="794"/>
        </w:trPr>
        <w:tc>
          <w:tcPr>
            <w:tcW w:w="3005" w:type="dxa"/>
            <w:vAlign w:val="center"/>
          </w:tcPr>
          <w:p w14:paraId="4D0F79B4" w14:textId="77777777" w:rsidR="001D2DFF" w:rsidRPr="001D2DFF" w:rsidRDefault="001D2DFF" w:rsidP="001D2DFF">
            <w:pPr>
              <w:pStyle w:val="lkp"/>
              <w:rPr>
                <w:lang w:val="en-US"/>
              </w:rPr>
            </w:pPr>
            <w:r w:rsidRPr="001D2DFF">
              <w:rPr>
                <w:lang w:val="en-US"/>
              </w:rPr>
              <w:t>form. LK S. 186–187</w:t>
            </w:r>
          </w:p>
          <w:p w14:paraId="65BCC322" w14:textId="77777777" w:rsidR="001D2DFF" w:rsidRPr="001D2DFF" w:rsidRDefault="001D2DFF" w:rsidP="001D2DFF">
            <w:pPr>
              <w:pStyle w:val="lkp"/>
              <w:rPr>
                <w:lang w:val="en-US"/>
              </w:rPr>
            </w:pPr>
            <w:r w:rsidRPr="001D2DFF">
              <w:rPr>
                <w:lang w:val="en-US"/>
              </w:rPr>
              <w:t>Audio 48</w:t>
            </w:r>
          </w:p>
          <w:p w14:paraId="00550591" w14:textId="1596D9E7" w:rsidR="003D26FA" w:rsidRPr="001D2DFF" w:rsidRDefault="001D2DFF" w:rsidP="001D2DFF">
            <w:pPr>
              <w:pStyle w:val="lkp"/>
              <w:rPr>
                <w:lang w:val="en-US"/>
              </w:rPr>
            </w:pPr>
            <w:r w:rsidRPr="001D2DFF">
              <w:rPr>
                <w:lang w:val="en-US"/>
              </w:rPr>
              <w:t>Ex. int. 73–85</w:t>
            </w:r>
          </w:p>
        </w:tc>
        <w:tc>
          <w:tcPr>
            <w:tcW w:w="2494" w:type="dxa"/>
            <w:vAlign w:val="center"/>
          </w:tcPr>
          <w:p w14:paraId="58C32CA5" w14:textId="74C31A38" w:rsidR="003D26FA" w:rsidRPr="00CE02A2" w:rsidRDefault="003D26FA" w:rsidP="00F93DA4">
            <w:pPr>
              <w:pStyle w:val="lkp"/>
            </w:pPr>
            <w:r w:rsidRPr="00CE02A2">
              <w:t>Üben und LK:</w:t>
            </w:r>
            <w:r w:rsidR="00B7472D">
              <w:t xml:space="preserve"> 3</w:t>
            </w:r>
            <w:r w:rsidRPr="00CE02A2">
              <w:t>–</w:t>
            </w:r>
            <w:r w:rsidR="00B7472D">
              <w:t>4</w:t>
            </w:r>
          </w:p>
        </w:tc>
        <w:tc>
          <w:tcPr>
            <w:tcW w:w="2381" w:type="dxa"/>
            <w:vAlign w:val="center"/>
          </w:tcPr>
          <w:p w14:paraId="52948CC9" w14:textId="77777777" w:rsidR="003D26FA" w:rsidRPr="004F1CC5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438" w:type="dxa"/>
            <w:vAlign w:val="center"/>
          </w:tcPr>
          <w:p w14:paraId="27E9D0E4" w14:textId="6B9B771A" w:rsidR="003D26FA" w:rsidRPr="00C97666" w:rsidRDefault="003D26FA" w:rsidP="00F93DA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selbstständigen Üben</w:t>
            </w:r>
          </w:p>
        </w:tc>
        <w:tc>
          <w:tcPr>
            <w:tcW w:w="3969" w:type="dxa"/>
            <w:vAlign w:val="center"/>
          </w:tcPr>
          <w:p w14:paraId="4FFF7473" w14:textId="77777777" w:rsidR="003D26FA" w:rsidRPr="00CE02A2" w:rsidRDefault="003D26FA" w:rsidP="00F93DA4">
            <w:pPr>
              <w:pStyle w:val="lkp"/>
            </w:pPr>
          </w:p>
        </w:tc>
      </w:tr>
    </w:tbl>
    <w:p w14:paraId="64EAC1FD" w14:textId="77777777" w:rsidR="003D26FA" w:rsidRDefault="003D26FA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3F7E0B47" w:rsidR="005A0BBA" w:rsidRPr="00E22BA5" w:rsidRDefault="00BB2CB6" w:rsidP="00BB2CB6">
            <w:pPr>
              <w:pStyle w:val="lkp"/>
            </w:pPr>
            <w:r>
              <w:t xml:space="preserve">Formative Lernkontrolle. Nach jedem Module befinden sich formative Lernkontrollen </w:t>
            </w:r>
            <w:r>
              <w:br/>
              <w:t>zu einer rezeptiven (Lesen, Hören) und einer produktiven Kompetenz (Sprechen, Schreiben).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358B8C5C" w:rsidR="005A0BBA" w:rsidRPr="00875306" w:rsidRDefault="00BB2CB6" w:rsidP="0083156E">
            <w:pPr>
              <w:pStyle w:val="lkp"/>
            </w:pPr>
            <w:r w:rsidRPr="00BB2CB6">
              <w:t>Erarbeitung des Modules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073E3C5C" w:rsidR="005A0BBA" w:rsidRPr="00046904" w:rsidRDefault="00BB2CB6" w:rsidP="00BB2CB6">
            <w:pPr>
              <w:pStyle w:val="lkp"/>
            </w:pPr>
            <w:r>
              <w:t>Nach dem Üben und Repetieren der Lernziele wird das Module mit den summativen Lernkontrollen</w:t>
            </w:r>
            <w:r>
              <w:br/>
              <w:t>Évaluations abgeschlossen.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BF3B2B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B434" w14:textId="463B070C" w:rsidR="0083156E" w:rsidRPr="006C5895" w:rsidRDefault="007C669C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92575B">
          <w:t>0</w:t>
        </w:r>
        <w:r w:rsidR="0067470B">
          <w:t>4</w:t>
        </w:r>
        <w:r w:rsidR="0092575B">
          <w:t>/2</w:t>
        </w:r>
        <w:r w:rsidR="0067470B">
          <w:t>4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CB2793"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995666">
    <w:abstractNumId w:val="4"/>
  </w:num>
  <w:num w:numId="2" w16cid:durableId="1458723591">
    <w:abstractNumId w:val="5"/>
  </w:num>
  <w:num w:numId="3" w16cid:durableId="755832700">
    <w:abstractNumId w:val="2"/>
  </w:num>
  <w:num w:numId="4" w16cid:durableId="1707949039">
    <w:abstractNumId w:val="1"/>
  </w:num>
  <w:num w:numId="5" w16cid:durableId="1644001602">
    <w:abstractNumId w:val="3"/>
  </w:num>
  <w:num w:numId="6" w16cid:durableId="176476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349"/>
    <w:rsid w:val="00005F12"/>
    <w:rsid w:val="00010C99"/>
    <w:rsid w:val="00011136"/>
    <w:rsid w:val="0001157F"/>
    <w:rsid w:val="00012094"/>
    <w:rsid w:val="00013C32"/>
    <w:rsid w:val="00013D0E"/>
    <w:rsid w:val="00016C07"/>
    <w:rsid w:val="00016C66"/>
    <w:rsid w:val="00017987"/>
    <w:rsid w:val="00020131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904"/>
    <w:rsid w:val="00046F17"/>
    <w:rsid w:val="00050754"/>
    <w:rsid w:val="000534EA"/>
    <w:rsid w:val="00053544"/>
    <w:rsid w:val="000552D7"/>
    <w:rsid w:val="00055FC1"/>
    <w:rsid w:val="00063063"/>
    <w:rsid w:val="00065A4A"/>
    <w:rsid w:val="0007225D"/>
    <w:rsid w:val="00072D83"/>
    <w:rsid w:val="00074222"/>
    <w:rsid w:val="000807C6"/>
    <w:rsid w:val="0008282F"/>
    <w:rsid w:val="000829F1"/>
    <w:rsid w:val="00082DE2"/>
    <w:rsid w:val="00084262"/>
    <w:rsid w:val="00085B31"/>
    <w:rsid w:val="000865B6"/>
    <w:rsid w:val="00086829"/>
    <w:rsid w:val="000875F3"/>
    <w:rsid w:val="00087EE1"/>
    <w:rsid w:val="00092294"/>
    <w:rsid w:val="0009324E"/>
    <w:rsid w:val="0009415A"/>
    <w:rsid w:val="00096F90"/>
    <w:rsid w:val="000973AC"/>
    <w:rsid w:val="00097D32"/>
    <w:rsid w:val="000A2564"/>
    <w:rsid w:val="000A367D"/>
    <w:rsid w:val="000A3FD3"/>
    <w:rsid w:val="000A4223"/>
    <w:rsid w:val="000A4A39"/>
    <w:rsid w:val="000A5D78"/>
    <w:rsid w:val="000B15FE"/>
    <w:rsid w:val="000B6872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E0C"/>
    <w:rsid w:val="000E62E4"/>
    <w:rsid w:val="000F1107"/>
    <w:rsid w:val="000F1BD6"/>
    <w:rsid w:val="000F1D74"/>
    <w:rsid w:val="000F6780"/>
    <w:rsid w:val="000F6F29"/>
    <w:rsid w:val="0010108D"/>
    <w:rsid w:val="00102260"/>
    <w:rsid w:val="00102753"/>
    <w:rsid w:val="00103DB7"/>
    <w:rsid w:val="001042FB"/>
    <w:rsid w:val="0010519D"/>
    <w:rsid w:val="00110D0F"/>
    <w:rsid w:val="00111005"/>
    <w:rsid w:val="00111AF1"/>
    <w:rsid w:val="00113B20"/>
    <w:rsid w:val="00114563"/>
    <w:rsid w:val="0011553D"/>
    <w:rsid w:val="0011712E"/>
    <w:rsid w:val="00123377"/>
    <w:rsid w:val="00124E6A"/>
    <w:rsid w:val="00125324"/>
    <w:rsid w:val="00126102"/>
    <w:rsid w:val="00126EAE"/>
    <w:rsid w:val="00133400"/>
    <w:rsid w:val="00134AC8"/>
    <w:rsid w:val="00141D16"/>
    <w:rsid w:val="00142141"/>
    <w:rsid w:val="001437AF"/>
    <w:rsid w:val="00143BAB"/>
    <w:rsid w:val="00146F6A"/>
    <w:rsid w:val="00153362"/>
    <w:rsid w:val="0015404C"/>
    <w:rsid w:val="001602C6"/>
    <w:rsid w:val="00161F9B"/>
    <w:rsid w:val="0016333B"/>
    <w:rsid w:val="0017181D"/>
    <w:rsid w:val="001724EC"/>
    <w:rsid w:val="001822AB"/>
    <w:rsid w:val="00186884"/>
    <w:rsid w:val="00187AA8"/>
    <w:rsid w:val="00191460"/>
    <w:rsid w:val="00192CD8"/>
    <w:rsid w:val="00194597"/>
    <w:rsid w:val="001A060B"/>
    <w:rsid w:val="001A3437"/>
    <w:rsid w:val="001A3CDE"/>
    <w:rsid w:val="001A71A0"/>
    <w:rsid w:val="001A7347"/>
    <w:rsid w:val="001B1CF9"/>
    <w:rsid w:val="001B49B9"/>
    <w:rsid w:val="001B7B5C"/>
    <w:rsid w:val="001C0622"/>
    <w:rsid w:val="001C0E07"/>
    <w:rsid w:val="001C56DF"/>
    <w:rsid w:val="001C5715"/>
    <w:rsid w:val="001C5E09"/>
    <w:rsid w:val="001D0652"/>
    <w:rsid w:val="001D1A8D"/>
    <w:rsid w:val="001D1FE3"/>
    <w:rsid w:val="001D2DFF"/>
    <w:rsid w:val="001D6F1C"/>
    <w:rsid w:val="001D730E"/>
    <w:rsid w:val="001D7AF7"/>
    <w:rsid w:val="001E07B9"/>
    <w:rsid w:val="001E1509"/>
    <w:rsid w:val="001E166C"/>
    <w:rsid w:val="001E17AD"/>
    <w:rsid w:val="001E44FD"/>
    <w:rsid w:val="001E5037"/>
    <w:rsid w:val="001E5109"/>
    <w:rsid w:val="001E5A74"/>
    <w:rsid w:val="001E619C"/>
    <w:rsid w:val="001E6732"/>
    <w:rsid w:val="001F042F"/>
    <w:rsid w:val="001F25BF"/>
    <w:rsid w:val="001F3600"/>
    <w:rsid w:val="001F3AC9"/>
    <w:rsid w:val="0020116C"/>
    <w:rsid w:val="002023F5"/>
    <w:rsid w:val="00202560"/>
    <w:rsid w:val="00205B4B"/>
    <w:rsid w:val="00214D2D"/>
    <w:rsid w:val="00216E9E"/>
    <w:rsid w:val="0022170E"/>
    <w:rsid w:val="0023019B"/>
    <w:rsid w:val="00237387"/>
    <w:rsid w:val="00241CC2"/>
    <w:rsid w:val="00242FFD"/>
    <w:rsid w:val="00243433"/>
    <w:rsid w:val="0024449D"/>
    <w:rsid w:val="00245BCD"/>
    <w:rsid w:val="00251F7B"/>
    <w:rsid w:val="00252646"/>
    <w:rsid w:val="002555D6"/>
    <w:rsid w:val="00256911"/>
    <w:rsid w:val="002609C4"/>
    <w:rsid w:val="00260C25"/>
    <w:rsid w:val="002629CD"/>
    <w:rsid w:val="00263040"/>
    <w:rsid w:val="00263BDE"/>
    <w:rsid w:val="00264E48"/>
    <w:rsid w:val="002655AD"/>
    <w:rsid w:val="00267CC3"/>
    <w:rsid w:val="00270790"/>
    <w:rsid w:val="0027210A"/>
    <w:rsid w:val="00273238"/>
    <w:rsid w:val="00276643"/>
    <w:rsid w:val="00282541"/>
    <w:rsid w:val="00282A38"/>
    <w:rsid w:val="0028516A"/>
    <w:rsid w:val="002856E1"/>
    <w:rsid w:val="00285BEA"/>
    <w:rsid w:val="002866B5"/>
    <w:rsid w:val="00287C2E"/>
    <w:rsid w:val="00290EFB"/>
    <w:rsid w:val="00291502"/>
    <w:rsid w:val="0029333B"/>
    <w:rsid w:val="00294011"/>
    <w:rsid w:val="00295E4A"/>
    <w:rsid w:val="002A203E"/>
    <w:rsid w:val="002A3D94"/>
    <w:rsid w:val="002A4A02"/>
    <w:rsid w:val="002A5A75"/>
    <w:rsid w:val="002A7982"/>
    <w:rsid w:val="002B1245"/>
    <w:rsid w:val="002B7A3B"/>
    <w:rsid w:val="002C26DE"/>
    <w:rsid w:val="002C2C4F"/>
    <w:rsid w:val="002C4AD7"/>
    <w:rsid w:val="002D0CC0"/>
    <w:rsid w:val="002D2959"/>
    <w:rsid w:val="002D3C39"/>
    <w:rsid w:val="002D421B"/>
    <w:rsid w:val="002D5281"/>
    <w:rsid w:val="002D64B3"/>
    <w:rsid w:val="002E2DF1"/>
    <w:rsid w:val="002F01CF"/>
    <w:rsid w:val="002F08F0"/>
    <w:rsid w:val="002F4078"/>
    <w:rsid w:val="002F6657"/>
    <w:rsid w:val="002F743B"/>
    <w:rsid w:val="00300C5D"/>
    <w:rsid w:val="003039E4"/>
    <w:rsid w:val="00305CF4"/>
    <w:rsid w:val="003074EF"/>
    <w:rsid w:val="003117B0"/>
    <w:rsid w:val="00313550"/>
    <w:rsid w:val="00315249"/>
    <w:rsid w:val="00315AD6"/>
    <w:rsid w:val="00321541"/>
    <w:rsid w:val="003216FD"/>
    <w:rsid w:val="00322689"/>
    <w:rsid w:val="0032323F"/>
    <w:rsid w:val="00325243"/>
    <w:rsid w:val="003261A7"/>
    <w:rsid w:val="00326443"/>
    <w:rsid w:val="00330BE7"/>
    <w:rsid w:val="003328BB"/>
    <w:rsid w:val="00332BD6"/>
    <w:rsid w:val="003336FC"/>
    <w:rsid w:val="00341015"/>
    <w:rsid w:val="003417B2"/>
    <w:rsid w:val="00342412"/>
    <w:rsid w:val="00344487"/>
    <w:rsid w:val="00345636"/>
    <w:rsid w:val="00345AE8"/>
    <w:rsid w:val="00345D1B"/>
    <w:rsid w:val="00346FC9"/>
    <w:rsid w:val="00347B6F"/>
    <w:rsid w:val="00354A6D"/>
    <w:rsid w:val="003564C4"/>
    <w:rsid w:val="00357D2E"/>
    <w:rsid w:val="00360100"/>
    <w:rsid w:val="00360B7F"/>
    <w:rsid w:val="00361400"/>
    <w:rsid w:val="00363B87"/>
    <w:rsid w:val="0036451C"/>
    <w:rsid w:val="003669DA"/>
    <w:rsid w:val="00373D5E"/>
    <w:rsid w:val="00376B08"/>
    <w:rsid w:val="00376C62"/>
    <w:rsid w:val="003817EA"/>
    <w:rsid w:val="003823AB"/>
    <w:rsid w:val="00382C4C"/>
    <w:rsid w:val="00384B68"/>
    <w:rsid w:val="00385727"/>
    <w:rsid w:val="00393BF7"/>
    <w:rsid w:val="0039707B"/>
    <w:rsid w:val="0039750F"/>
    <w:rsid w:val="003A0ACF"/>
    <w:rsid w:val="003A43FA"/>
    <w:rsid w:val="003B4458"/>
    <w:rsid w:val="003B463C"/>
    <w:rsid w:val="003B5354"/>
    <w:rsid w:val="003C1EB2"/>
    <w:rsid w:val="003C2518"/>
    <w:rsid w:val="003C64C3"/>
    <w:rsid w:val="003C7B9D"/>
    <w:rsid w:val="003C7DCF"/>
    <w:rsid w:val="003D0383"/>
    <w:rsid w:val="003D0C04"/>
    <w:rsid w:val="003D19AE"/>
    <w:rsid w:val="003D26FA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2376"/>
    <w:rsid w:val="00403A8E"/>
    <w:rsid w:val="0040616D"/>
    <w:rsid w:val="0042126D"/>
    <w:rsid w:val="0042498A"/>
    <w:rsid w:val="00424F45"/>
    <w:rsid w:val="00430A75"/>
    <w:rsid w:val="0043175E"/>
    <w:rsid w:val="004333B5"/>
    <w:rsid w:val="00436769"/>
    <w:rsid w:val="004446DE"/>
    <w:rsid w:val="0044545A"/>
    <w:rsid w:val="00447C63"/>
    <w:rsid w:val="00447F5B"/>
    <w:rsid w:val="0045232C"/>
    <w:rsid w:val="004537AE"/>
    <w:rsid w:val="00461EB5"/>
    <w:rsid w:val="00477086"/>
    <w:rsid w:val="00483FBB"/>
    <w:rsid w:val="00490086"/>
    <w:rsid w:val="004900FF"/>
    <w:rsid w:val="00495D1D"/>
    <w:rsid w:val="004973AC"/>
    <w:rsid w:val="004A12AF"/>
    <w:rsid w:val="004A5530"/>
    <w:rsid w:val="004A57DD"/>
    <w:rsid w:val="004A7217"/>
    <w:rsid w:val="004B2445"/>
    <w:rsid w:val="004B39CC"/>
    <w:rsid w:val="004B6A1C"/>
    <w:rsid w:val="004C0DCF"/>
    <w:rsid w:val="004C1120"/>
    <w:rsid w:val="004C2535"/>
    <w:rsid w:val="004D26E7"/>
    <w:rsid w:val="004D6B13"/>
    <w:rsid w:val="004E029F"/>
    <w:rsid w:val="004E2EBE"/>
    <w:rsid w:val="004E66FD"/>
    <w:rsid w:val="004F00AB"/>
    <w:rsid w:val="004F0170"/>
    <w:rsid w:val="004F1AC4"/>
    <w:rsid w:val="004F1CC5"/>
    <w:rsid w:val="004F2821"/>
    <w:rsid w:val="004F2987"/>
    <w:rsid w:val="004F5B05"/>
    <w:rsid w:val="004F5D10"/>
    <w:rsid w:val="005002E7"/>
    <w:rsid w:val="005007D9"/>
    <w:rsid w:val="005030D4"/>
    <w:rsid w:val="0050676F"/>
    <w:rsid w:val="00507BDC"/>
    <w:rsid w:val="0051125F"/>
    <w:rsid w:val="00511BED"/>
    <w:rsid w:val="005135AA"/>
    <w:rsid w:val="00514D7E"/>
    <w:rsid w:val="00516ABD"/>
    <w:rsid w:val="00517855"/>
    <w:rsid w:val="005205EC"/>
    <w:rsid w:val="005216A8"/>
    <w:rsid w:val="00524855"/>
    <w:rsid w:val="00525021"/>
    <w:rsid w:val="005254C6"/>
    <w:rsid w:val="00525E59"/>
    <w:rsid w:val="00527BC9"/>
    <w:rsid w:val="00530AC2"/>
    <w:rsid w:val="005326F1"/>
    <w:rsid w:val="0053331A"/>
    <w:rsid w:val="00533928"/>
    <w:rsid w:val="005367F9"/>
    <w:rsid w:val="00540268"/>
    <w:rsid w:val="0054047B"/>
    <w:rsid w:val="00542190"/>
    <w:rsid w:val="0054458A"/>
    <w:rsid w:val="005451C3"/>
    <w:rsid w:val="005462F0"/>
    <w:rsid w:val="00551023"/>
    <w:rsid w:val="00551F07"/>
    <w:rsid w:val="0055352A"/>
    <w:rsid w:val="00555FD1"/>
    <w:rsid w:val="00556116"/>
    <w:rsid w:val="00563117"/>
    <w:rsid w:val="00565539"/>
    <w:rsid w:val="00565A13"/>
    <w:rsid w:val="005671C5"/>
    <w:rsid w:val="00567A8B"/>
    <w:rsid w:val="00571468"/>
    <w:rsid w:val="005724CD"/>
    <w:rsid w:val="005749C2"/>
    <w:rsid w:val="00576E82"/>
    <w:rsid w:val="005814CF"/>
    <w:rsid w:val="005828EC"/>
    <w:rsid w:val="00585C27"/>
    <w:rsid w:val="00585C49"/>
    <w:rsid w:val="00590EE7"/>
    <w:rsid w:val="005920AF"/>
    <w:rsid w:val="00594E96"/>
    <w:rsid w:val="00596C40"/>
    <w:rsid w:val="005A0BBA"/>
    <w:rsid w:val="005A3EF6"/>
    <w:rsid w:val="005A497D"/>
    <w:rsid w:val="005B4B3C"/>
    <w:rsid w:val="005C022A"/>
    <w:rsid w:val="005C47A7"/>
    <w:rsid w:val="005D0397"/>
    <w:rsid w:val="005D6D90"/>
    <w:rsid w:val="005D757C"/>
    <w:rsid w:val="005E0166"/>
    <w:rsid w:val="005E2D20"/>
    <w:rsid w:val="005E3A49"/>
    <w:rsid w:val="005E62C3"/>
    <w:rsid w:val="005E6CAD"/>
    <w:rsid w:val="005E7208"/>
    <w:rsid w:val="005F1A04"/>
    <w:rsid w:val="005F4921"/>
    <w:rsid w:val="005F4D08"/>
    <w:rsid w:val="005F7457"/>
    <w:rsid w:val="006014FD"/>
    <w:rsid w:val="00603705"/>
    <w:rsid w:val="00606BB9"/>
    <w:rsid w:val="00612802"/>
    <w:rsid w:val="006138FB"/>
    <w:rsid w:val="00614259"/>
    <w:rsid w:val="00614C34"/>
    <w:rsid w:val="0061711B"/>
    <w:rsid w:val="00617ED0"/>
    <w:rsid w:val="00623957"/>
    <w:rsid w:val="00623B46"/>
    <w:rsid w:val="006241BF"/>
    <w:rsid w:val="00624358"/>
    <w:rsid w:val="006246C0"/>
    <w:rsid w:val="006310E6"/>
    <w:rsid w:val="006311F1"/>
    <w:rsid w:val="006341F4"/>
    <w:rsid w:val="00634DA7"/>
    <w:rsid w:val="0063536C"/>
    <w:rsid w:val="00637347"/>
    <w:rsid w:val="00640E2C"/>
    <w:rsid w:val="006418B0"/>
    <w:rsid w:val="006421B7"/>
    <w:rsid w:val="00643BDF"/>
    <w:rsid w:val="0064480E"/>
    <w:rsid w:val="0064643D"/>
    <w:rsid w:val="00647A77"/>
    <w:rsid w:val="0065072F"/>
    <w:rsid w:val="00653B36"/>
    <w:rsid w:val="00653BFC"/>
    <w:rsid w:val="00653CC6"/>
    <w:rsid w:val="006558C8"/>
    <w:rsid w:val="006568A9"/>
    <w:rsid w:val="00657FDA"/>
    <w:rsid w:val="0066376D"/>
    <w:rsid w:val="0066389F"/>
    <w:rsid w:val="006643F8"/>
    <w:rsid w:val="00672AD2"/>
    <w:rsid w:val="0067470B"/>
    <w:rsid w:val="006758AA"/>
    <w:rsid w:val="006773DA"/>
    <w:rsid w:val="00680493"/>
    <w:rsid w:val="00680A8C"/>
    <w:rsid w:val="0068179B"/>
    <w:rsid w:val="00681A17"/>
    <w:rsid w:val="00690342"/>
    <w:rsid w:val="006917AF"/>
    <w:rsid w:val="006938DD"/>
    <w:rsid w:val="006A4D4D"/>
    <w:rsid w:val="006B31D9"/>
    <w:rsid w:val="006B5629"/>
    <w:rsid w:val="006B5D8F"/>
    <w:rsid w:val="006C0D77"/>
    <w:rsid w:val="006C3D29"/>
    <w:rsid w:val="006C5A05"/>
    <w:rsid w:val="006C5E53"/>
    <w:rsid w:val="006C74B0"/>
    <w:rsid w:val="006D2E0F"/>
    <w:rsid w:val="006D330E"/>
    <w:rsid w:val="006D4CCF"/>
    <w:rsid w:val="006E40C9"/>
    <w:rsid w:val="006E41A8"/>
    <w:rsid w:val="006E5115"/>
    <w:rsid w:val="006F1698"/>
    <w:rsid w:val="006F2BB4"/>
    <w:rsid w:val="0070391B"/>
    <w:rsid w:val="00706C05"/>
    <w:rsid w:val="007106F4"/>
    <w:rsid w:val="00715ED8"/>
    <w:rsid w:val="00717BD7"/>
    <w:rsid w:val="00720273"/>
    <w:rsid w:val="00720831"/>
    <w:rsid w:val="0072180C"/>
    <w:rsid w:val="00722BCB"/>
    <w:rsid w:val="007248AE"/>
    <w:rsid w:val="00730CDC"/>
    <w:rsid w:val="0073539D"/>
    <w:rsid w:val="00735525"/>
    <w:rsid w:val="00735F4B"/>
    <w:rsid w:val="007405AF"/>
    <w:rsid w:val="00740DA6"/>
    <w:rsid w:val="00741546"/>
    <w:rsid w:val="007462B9"/>
    <w:rsid w:val="00746358"/>
    <w:rsid w:val="007468A9"/>
    <w:rsid w:val="0075169F"/>
    <w:rsid w:val="00754391"/>
    <w:rsid w:val="0076094B"/>
    <w:rsid w:val="00760D56"/>
    <w:rsid w:val="00760FA5"/>
    <w:rsid w:val="00763AF9"/>
    <w:rsid w:val="00765DF8"/>
    <w:rsid w:val="007703FB"/>
    <w:rsid w:val="007719CB"/>
    <w:rsid w:val="007720F6"/>
    <w:rsid w:val="00772598"/>
    <w:rsid w:val="00772FEB"/>
    <w:rsid w:val="00775253"/>
    <w:rsid w:val="0077673A"/>
    <w:rsid w:val="007815B6"/>
    <w:rsid w:val="007821DA"/>
    <w:rsid w:val="00782E56"/>
    <w:rsid w:val="007831D8"/>
    <w:rsid w:val="0078496D"/>
    <w:rsid w:val="00784F54"/>
    <w:rsid w:val="00786C02"/>
    <w:rsid w:val="00792CC3"/>
    <w:rsid w:val="00797709"/>
    <w:rsid w:val="007A7066"/>
    <w:rsid w:val="007A7D7B"/>
    <w:rsid w:val="007B23E0"/>
    <w:rsid w:val="007B33A8"/>
    <w:rsid w:val="007B6075"/>
    <w:rsid w:val="007C3E12"/>
    <w:rsid w:val="007C48EA"/>
    <w:rsid w:val="007C669C"/>
    <w:rsid w:val="007C6968"/>
    <w:rsid w:val="007C77B4"/>
    <w:rsid w:val="007D175B"/>
    <w:rsid w:val="007D22A3"/>
    <w:rsid w:val="007E01EF"/>
    <w:rsid w:val="007E0293"/>
    <w:rsid w:val="007E0CC7"/>
    <w:rsid w:val="007E1320"/>
    <w:rsid w:val="007E3730"/>
    <w:rsid w:val="007F04A5"/>
    <w:rsid w:val="007F20DA"/>
    <w:rsid w:val="008022A9"/>
    <w:rsid w:val="00804202"/>
    <w:rsid w:val="00804E24"/>
    <w:rsid w:val="0080659C"/>
    <w:rsid w:val="008104DA"/>
    <w:rsid w:val="00810EDD"/>
    <w:rsid w:val="00813235"/>
    <w:rsid w:val="008155F1"/>
    <w:rsid w:val="00816F78"/>
    <w:rsid w:val="0082120E"/>
    <w:rsid w:val="008216EB"/>
    <w:rsid w:val="008218C1"/>
    <w:rsid w:val="00821A17"/>
    <w:rsid w:val="008229B2"/>
    <w:rsid w:val="008233D2"/>
    <w:rsid w:val="008236FB"/>
    <w:rsid w:val="0082607B"/>
    <w:rsid w:val="0083156E"/>
    <w:rsid w:val="00832824"/>
    <w:rsid w:val="00833DD6"/>
    <w:rsid w:val="00834D8F"/>
    <w:rsid w:val="008358FD"/>
    <w:rsid w:val="008406C3"/>
    <w:rsid w:val="00841C1A"/>
    <w:rsid w:val="008424BE"/>
    <w:rsid w:val="00842D99"/>
    <w:rsid w:val="00844D6D"/>
    <w:rsid w:val="00852081"/>
    <w:rsid w:val="00853D1B"/>
    <w:rsid w:val="00864775"/>
    <w:rsid w:val="00870DF1"/>
    <w:rsid w:val="00871D10"/>
    <w:rsid w:val="00874E0C"/>
    <w:rsid w:val="00875306"/>
    <w:rsid w:val="0087600B"/>
    <w:rsid w:val="008779A0"/>
    <w:rsid w:val="0088203B"/>
    <w:rsid w:val="00882CAF"/>
    <w:rsid w:val="00885DDA"/>
    <w:rsid w:val="008864A9"/>
    <w:rsid w:val="00890223"/>
    <w:rsid w:val="00893349"/>
    <w:rsid w:val="00894811"/>
    <w:rsid w:val="00895861"/>
    <w:rsid w:val="00897FCD"/>
    <w:rsid w:val="008A1330"/>
    <w:rsid w:val="008A25B7"/>
    <w:rsid w:val="008A70F5"/>
    <w:rsid w:val="008B202A"/>
    <w:rsid w:val="008B2452"/>
    <w:rsid w:val="008B2C68"/>
    <w:rsid w:val="008B33EA"/>
    <w:rsid w:val="008B56D7"/>
    <w:rsid w:val="008B6F1A"/>
    <w:rsid w:val="008C0CDF"/>
    <w:rsid w:val="008C65BE"/>
    <w:rsid w:val="008D69A3"/>
    <w:rsid w:val="008D6E2D"/>
    <w:rsid w:val="008D7FB2"/>
    <w:rsid w:val="008E0415"/>
    <w:rsid w:val="008E114D"/>
    <w:rsid w:val="008E319A"/>
    <w:rsid w:val="008E4F69"/>
    <w:rsid w:val="008F169E"/>
    <w:rsid w:val="008F1EF0"/>
    <w:rsid w:val="008F5002"/>
    <w:rsid w:val="008F54BA"/>
    <w:rsid w:val="008F5CBF"/>
    <w:rsid w:val="008F65FA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49C8"/>
    <w:rsid w:val="00916E27"/>
    <w:rsid w:val="00916FC9"/>
    <w:rsid w:val="009200AC"/>
    <w:rsid w:val="009235BA"/>
    <w:rsid w:val="009235C2"/>
    <w:rsid w:val="0092505C"/>
    <w:rsid w:val="0092543C"/>
    <w:rsid w:val="009256A7"/>
    <w:rsid w:val="0092575B"/>
    <w:rsid w:val="009268E5"/>
    <w:rsid w:val="00927667"/>
    <w:rsid w:val="00927E7E"/>
    <w:rsid w:val="00930695"/>
    <w:rsid w:val="00931124"/>
    <w:rsid w:val="00936860"/>
    <w:rsid w:val="00942F8E"/>
    <w:rsid w:val="00944DFD"/>
    <w:rsid w:val="009452E1"/>
    <w:rsid w:val="00947C38"/>
    <w:rsid w:val="00950B2B"/>
    <w:rsid w:val="00951A26"/>
    <w:rsid w:val="00953402"/>
    <w:rsid w:val="0095778D"/>
    <w:rsid w:val="00961769"/>
    <w:rsid w:val="009645EB"/>
    <w:rsid w:val="009648FE"/>
    <w:rsid w:val="00965D90"/>
    <w:rsid w:val="009667F5"/>
    <w:rsid w:val="0097003D"/>
    <w:rsid w:val="009709E3"/>
    <w:rsid w:val="0097266C"/>
    <w:rsid w:val="00975CC4"/>
    <w:rsid w:val="009856FC"/>
    <w:rsid w:val="00986416"/>
    <w:rsid w:val="00986494"/>
    <w:rsid w:val="00991425"/>
    <w:rsid w:val="0099218D"/>
    <w:rsid w:val="009932E2"/>
    <w:rsid w:val="00993A47"/>
    <w:rsid w:val="009A461D"/>
    <w:rsid w:val="009A6F9A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9E7B45"/>
    <w:rsid w:val="00A01272"/>
    <w:rsid w:val="00A04704"/>
    <w:rsid w:val="00A06723"/>
    <w:rsid w:val="00A072EE"/>
    <w:rsid w:val="00A075A2"/>
    <w:rsid w:val="00A101EC"/>
    <w:rsid w:val="00A1493D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7F35"/>
    <w:rsid w:val="00A414FA"/>
    <w:rsid w:val="00A432BF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7579D"/>
    <w:rsid w:val="00A869C0"/>
    <w:rsid w:val="00A86D3E"/>
    <w:rsid w:val="00A87F60"/>
    <w:rsid w:val="00AA090B"/>
    <w:rsid w:val="00AA322B"/>
    <w:rsid w:val="00AA3FDD"/>
    <w:rsid w:val="00AB31E3"/>
    <w:rsid w:val="00AB744F"/>
    <w:rsid w:val="00AC3393"/>
    <w:rsid w:val="00AC4FD9"/>
    <w:rsid w:val="00AD3FB9"/>
    <w:rsid w:val="00AD6F0B"/>
    <w:rsid w:val="00AE0421"/>
    <w:rsid w:val="00AE29B1"/>
    <w:rsid w:val="00AE3BEE"/>
    <w:rsid w:val="00AE7C14"/>
    <w:rsid w:val="00AF5765"/>
    <w:rsid w:val="00AF6EBE"/>
    <w:rsid w:val="00AF7247"/>
    <w:rsid w:val="00AF7F9E"/>
    <w:rsid w:val="00B0227E"/>
    <w:rsid w:val="00B02A23"/>
    <w:rsid w:val="00B10C06"/>
    <w:rsid w:val="00B111B1"/>
    <w:rsid w:val="00B1139E"/>
    <w:rsid w:val="00B11E73"/>
    <w:rsid w:val="00B12958"/>
    <w:rsid w:val="00B156FB"/>
    <w:rsid w:val="00B15BB9"/>
    <w:rsid w:val="00B16A38"/>
    <w:rsid w:val="00B24AA3"/>
    <w:rsid w:val="00B2773C"/>
    <w:rsid w:val="00B331D6"/>
    <w:rsid w:val="00B34DA6"/>
    <w:rsid w:val="00B4474F"/>
    <w:rsid w:val="00B502CF"/>
    <w:rsid w:val="00B51B3E"/>
    <w:rsid w:val="00B53212"/>
    <w:rsid w:val="00B5460B"/>
    <w:rsid w:val="00B55CF3"/>
    <w:rsid w:val="00B575E0"/>
    <w:rsid w:val="00B61185"/>
    <w:rsid w:val="00B61795"/>
    <w:rsid w:val="00B625B6"/>
    <w:rsid w:val="00B65086"/>
    <w:rsid w:val="00B65862"/>
    <w:rsid w:val="00B659B8"/>
    <w:rsid w:val="00B67B0A"/>
    <w:rsid w:val="00B72FBD"/>
    <w:rsid w:val="00B7472D"/>
    <w:rsid w:val="00B76C91"/>
    <w:rsid w:val="00B811A6"/>
    <w:rsid w:val="00B82DCF"/>
    <w:rsid w:val="00B844A9"/>
    <w:rsid w:val="00B90CBD"/>
    <w:rsid w:val="00B92B9A"/>
    <w:rsid w:val="00B95031"/>
    <w:rsid w:val="00B95999"/>
    <w:rsid w:val="00B97326"/>
    <w:rsid w:val="00B974C1"/>
    <w:rsid w:val="00BA3EC0"/>
    <w:rsid w:val="00BB2CB6"/>
    <w:rsid w:val="00BB36F7"/>
    <w:rsid w:val="00BC06B5"/>
    <w:rsid w:val="00BC310A"/>
    <w:rsid w:val="00BC3F13"/>
    <w:rsid w:val="00BC4C38"/>
    <w:rsid w:val="00BC6C9D"/>
    <w:rsid w:val="00BD2057"/>
    <w:rsid w:val="00BD4D20"/>
    <w:rsid w:val="00BD52FD"/>
    <w:rsid w:val="00BD55D9"/>
    <w:rsid w:val="00BD6843"/>
    <w:rsid w:val="00BD68B7"/>
    <w:rsid w:val="00BD6EF3"/>
    <w:rsid w:val="00BE0EC5"/>
    <w:rsid w:val="00BE0F7B"/>
    <w:rsid w:val="00BE4AF2"/>
    <w:rsid w:val="00BE7910"/>
    <w:rsid w:val="00BF3B2B"/>
    <w:rsid w:val="00BF6B90"/>
    <w:rsid w:val="00C043A0"/>
    <w:rsid w:val="00C05268"/>
    <w:rsid w:val="00C05B27"/>
    <w:rsid w:val="00C079FF"/>
    <w:rsid w:val="00C11C04"/>
    <w:rsid w:val="00C14121"/>
    <w:rsid w:val="00C246D1"/>
    <w:rsid w:val="00C24F52"/>
    <w:rsid w:val="00C258CE"/>
    <w:rsid w:val="00C26523"/>
    <w:rsid w:val="00C27C96"/>
    <w:rsid w:val="00C27F3F"/>
    <w:rsid w:val="00C328CD"/>
    <w:rsid w:val="00C36AF8"/>
    <w:rsid w:val="00C40204"/>
    <w:rsid w:val="00C414B6"/>
    <w:rsid w:val="00C41CF5"/>
    <w:rsid w:val="00C42048"/>
    <w:rsid w:val="00C42D12"/>
    <w:rsid w:val="00C4588C"/>
    <w:rsid w:val="00C458C8"/>
    <w:rsid w:val="00C458F1"/>
    <w:rsid w:val="00C4693E"/>
    <w:rsid w:val="00C51A59"/>
    <w:rsid w:val="00C551C1"/>
    <w:rsid w:val="00C55ACE"/>
    <w:rsid w:val="00C57744"/>
    <w:rsid w:val="00C614B7"/>
    <w:rsid w:val="00C62B24"/>
    <w:rsid w:val="00C66F94"/>
    <w:rsid w:val="00C6710E"/>
    <w:rsid w:val="00C72B71"/>
    <w:rsid w:val="00C8661E"/>
    <w:rsid w:val="00C86A94"/>
    <w:rsid w:val="00C874AF"/>
    <w:rsid w:val="00C9038D"/>
    <w:rsid w:val="00C92318"/>
    <w:rsid w:val="00C938C8"/>
    <w:rsid w:val="00C9711F"/>
    <w:rsid w:val="00C97666"/>
    <w:rsid w:val="00C97CB8"/>
    <w:rsid w:val="00CA0EF2"/>
    <w:rsid w:val="00CA3737"/>
    <w:rsid w:val="00CA4535"/>
    <w:rsid w:val="00CA5F17"/>
    <w:rsid w:val="00CB2793"/>
    <w:rsid w:val="00CB2864"/>
    <w:rsid w:val="00CB2A04"/>
    <w:rsid w:val="00CB4F65"/>
    <w:rsid w:val="00CC1365"/>
    <w:rsid w:val="00CC26AF"/>
    <w:rsid w:val="00CC2892"/>
    <w:rsid w:val="00CC34FF"/>
    <w:rsid w:val="00CC7340"/>
    <w:rsid w:val="00CC7414"/>
    <w:rsid w:val="00CC7AEE"/>
    <w:rsid w:val="00CD2148"/>
    <w:rsid w:val="00CD7958"/>
    <w:rsid w:val="00CE02A2"/>
    <w:rsid w:val="00CE338F"/>
    <w:rsid w:val="00CE6439"/>
    <w:rsid w:val="00CE64A7"/>
    <w:rsid w:val="00CE7334"/>
    <w:rsid w:val="00CF566D"/>
    <w:rsid w:val="00CF5A15"/>
    <w:rsid w:val="00D00EB3"/>
    <w:rsid w:val="00D07B5B"/>
    <w:rsid w:val="00D110E1"/>
    <w:rsid w:val="00D12019"/>
    <w:rsid w:val="00D126EF"/>
    <w:rsid w:val="00D1288B"/>
    <w:rsid w:val="00D14562"/>
    <w:rsid w:val="00D14737"/>
    <w:rsid w:val="00D17D82"/>
    <w:rsid w:val="00D21069"/>
    <w:rsid w:val="00D2251C"/>
    <w:rsid w:val="00D27913"/>
    <w:rsid w:val="00D32405"/>
    <w:rsid w:val="00D359AC"/>
    <w:rsid w:val="00D37317"/>
    <w:rsid w:val="00D411E4"/>
    <w:rsid w:val="00D411F7"/>
    <w:rsid w:val="00D412EE"/>
    <w:rsid w:val="00D420D9"/>
    <w:rsid w:val="00D433DB"/>
    <w:rsid w:val="00D467DE"/>
    <w:rsid w:val="00D53CEB"/>
    <w:rsid w:val="00D542CF"/>
    <w:rsid w:val="00D56ADA"/>
    <w:rsid w:val="00D6668E"/>
    <w:rsid w:val="00D67BD9"/>
    <w:rsid w:val="00D67D90"/>
    <w:rsid w:val="00D70E52"/>
    <w:rsid w:val="00D71F4B"/>
    <w:rsid w:val="00D72707"/>
    <w:rsid w:val="00D808C8"/>
    <w:rsid w:val="00D8118C"/>
    <w:rsid w:val="00D84995"/>
    <w:rsid w:val="00D84B7A"/>
    <w:rsid w:val="00D85FE3"/>
    <w:rsid w:val="00D8657D"/>
    <w:rsid w:val="00D86691"/>
    <w:rsid w:val="00D86718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2657"/>
    <w:rsid w:val="00DC4B55"/>
    <w:rsid w:val="00DC6C77"/>
    <w:rsid w:val="00DD0D66"/>
    <w:rsid w:val="00DD4E86"/>
    <w:rsid w:val="00DD61C9"/>
    <w:rsid w:val="00DD7C19"/>
    <w:rsid w:val="00DE2326"/>
    <w:rsid w:val="00DE3E1E"/>
    <w:rsid w:val="00DE4567"/>
    <w:rsid w:val="00DE70A8"/>
    <w:rsid w:val="00DE7504"/>
    <w:rsid w:val="00DE7B69"/>
    <w:rsid w:val="00DF34F1"/>
    <w:rsid w:val="00DF4F17"/>
    <w:rsid w:val="00DF6FEE"/>
    <w:rsid w:val="00E01A3C"/>
    <w:rsid w:val="00E05ADA"/>
    <w:rsid w:val="00E06DB0"/>
    <w:rsid w:val="00E1284C"/>
    <w:rsid w:val="00E132C6"/>
    <w:rsid w:val="00E149F6"/>
    <w:rsid w:val="00E16142"/>
    <w:rsid w:val="00E1654F"/>
    <w:rsid w:val="00E171FD"/>
    <w:rsid w:val="00E210A4"/>
    <w:rsid w:val="00E214A3"/>
    <w:rsid w:val="00E22BA5"/>
    <w:rsid w:val="00E32BEF"/>
    <w:rsid w:val="00E340CD"/>
    <w:rsid w:val="00E3678F"/>
    <w:rsid w:val="00E36E51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5D1A"/>
    <w:rsid w:val="00E57CEC"/>
    <w:rsid w:val="00E57E3F"/>
    <w:rsid w:val="00E618A5"/>
    <w:rsid w:val="00E618D0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2F90"/>
    <w:rsid w:val="00E84962"/>
    <w:rsid w:val="00E86872"/>
    <w:rsid w:val="00E86A8E"/>
    <w:rsid w:val="00E8725F"/>
    <w:rsid w:val="00E91669"/>
    <w:rsid w:val="00E93E0E"/>
    <w:rsid w:val="00E95E5D"/>
    <w:rsid w:val="00E96348"/>
    <w:rsid w:val="00E97846"/>
    <w:rsid w:val="00E97A61"/>
    <w:rsid w:val="00EA0743"/>
    <w:rsid w:val="00EA12AD"/>
    <w:rsid w:val="00EA24FA"/>
    <w:rsid w:val="00EA5882"/>
    <w:rsid w:val="00EB179E"/>
    <w:rsid w:val="00EB3C99"/>
    <w:rsid w:val="00EB5064"/>
    <w:rsid w:val="00EB70A1"/>
    <w:rsid w:val="00EB78DC"/>
    <w:rsid w:val="00EC211E"/>
    <w:rsid w:val="00EC45FE"/>
    <w:rsid w:val="00EC552D"/>
    <w:rsid w:val="00EC710E"/>
    <w:rsid w:val="00ED2888"/>
    <w:rsid w:val="00ED38A8"/>
    <w:rsid w:val="00ED6EC3"/>
    <w:rsid w:val="00ED75BC"/>
    <w:rsid w:val="00EE42A5"/>
    <w:rsid w:val="00EF4571"/>
    <w:rsid w:val="00EF4732"/>
    <w:rsid w:val="00EF4A20"/>
    <w:rsid w:val="00EF64F8"/>
    <w:rsid w:val="00EF790F"/>
    <w:rsid w:val="00F00614"/>
    <w:rsid w:val="00F01057"/>
    <w:rsid w:val="00F02B84"/>
    <w:rsid w:val="00F06027"/>
    <w:rsid w:val="00F10B7F"/>
    <w:rsid w:val="00F1692E"/>
    <w:rsid w:val="00F2187E"/>
    <w:rsid w:val="00F25369"/>
    <w:rsid w:val="00F27DB3"/>
    <w:rsid w:val="00F27E0E"/>
    <w:rsid w:val="00F31AC7"/>
    <w:rsid w:val="00F32C27"/>
    <w:rsid w:val="00F3311B"/>
    <w:rsid w:val="00F35C32"/>
    <w:rsid w:val="00F427B7"/>
    <w:rsid w:val="00F47626"/>
    <w:rsid w:val="00F5211E"/>
    <w:rsid w:val="00F52573"/>
    <w:rsid w:val="00F57092"/>
    <w:rsid w:val="00F612EF"/>
    <w:rsid w:val="00F62FB2"/>
    <w:rsid w:val="00F661B8"/>
    <w:rsid w:val="00F67730"/>
    <w:rsid w:val="00F71470"/>
    <w:rsid w:val="00F74C41"/>
    <w:rsid w:val="00F831CF"/>
    <w:rsid w:val="00F86139"/>
    <w:rsid w:val="00F8705A"/>
    <w:rsid w:val="00F8779A"/>
    <w:rsid w:val="00F90D7E"/>
    <w:rsid w:val="00F90EC8"/>
    <w:rsid w:val="00F917B5"/>
    <w:rsid w:val="00F920D7"/>
    <w:rsid w:val="00F95096"/>
    <w:rsid w:val="00F960B6"/>
    <w:rsid w:val="00F969D2"/>
    <w:rsid w:val="00FA1721"/>
    <w:rsid w:val="00FA2D12"/>
    <w:rsid w:val="00FA635F"/>
    <w:rsid w:val="00FA7D82"/>
    <w:rsid w:val="00FA7EBA"/>
    <w:rsid w:val="00FB11F7"/>
    <w:rsid w:val="00FB3D4A"/>
    <w:rsid w:val="00FB6087"/>
    <w:rsid w:val="00FC16DF"/>
    <w:rsid w:val="00FC210D"/>
    <w:rsid w:val="00FC2D45"/>
    <w:rsid w:val="00FC3102"/>
    <w:rsid w:val="00FC39D7"/>
    <w:rsid w:val="00FC4B24"/>
    <w:rsid w:val="00FC5A0A"/>
    <w:rsid w:val="00FC6509"/>
    <w:rsid w:val="00FC6C93"/>
    <w:rsid w:val="00FC78D2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60B6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ED2A19-7A4A-4504-80EE-455BA0DC4711}">
  <ds:schemaRefs>
    <ds:schemaRef ds:uri="http://schemas.microsoft.com/office/2006/documentManagement/types"/>
    <ds:schemaRef ds:uri="c5615546-81b5-42f8-af01-e9d422aaef4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181</cp:revision>
  <cp:lastPrinted>2022-04-28T12:29:00Z</cp:lastPrinted>
  <dcterms:created xsi:type="dcterms:W3CDTF">2023-04-20T06:54:00Z</dcterms:created>
  <dcterms:modified xsi:type="dcterms:W3CDTF">2024-03-27T08:30:00Z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